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экспертизы проекта</w:t>
      </w:r>
    </w:p>
    <w:p w:rsid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48D8" w:rsidRPr="002348D8" w:rsidRDefault="002348D8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48D8" w:rsidRDefault="00173824" w:rsidP="003D057F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</w:rPr>
      </w:pPr>
      <w:r w:rsidRPr="002348D8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</w:t>
      </w:r>
    </w:p>
    <w:p w:rsidR="00904F8C" w:rsidRPr="002348D8" w:rsidRDefault="00C82F16" w:rsidP="00201306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34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1306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поста</w:t>
      </w:r>
      <w:r w:rsidR="00201306" w:rsidRPr="00201306">
        <w:rPr>
          <w:rFonts w:ascii="Times New Roman" w:hAnsi="Times New Roman" w:cs="Times New Roman"/>
          <w:color w:val="000000"/>
          <w:sz w:val="28"/>
          <w:szCs w:val="28"/>
        </w:rPr>
        <w:t>новление Кабинета Министров Республики Татарстан от 20.04.2024 № 265 «О внесен</w:t>
      </w:r>
      <w:r w:rsidR="00201306">
        <w:rPr>
          <w:rFonts w:ascii="Times New Roman" w:hAnsi="Times New Roman" w:cs="Times New Roman"/>
          <w:color w:val="000000"/>
          <w:sz w:val="28"/>
          <w:szCs w:val="28"/>
        </w:rPr>
        <w:t>ии изменений в постановление</w:t>
      </w:r>
      <w:r w:rsidR="00201306">
        <w:rPr>
          <w:rFonts w:ascii="Times New Roman" w:hAnsi="Times New Roman" w:cs="Times New Roman"/>
          <w:color w:val="000000"/>
          <w:sz w:val="28"/>
          <w:szCs w:val="28"/>
        </w:rPr>
        <w:br/>
        <w:t>Ка</w:t>
      </w:r>
      <w:r w:rsidR="00201306" w:rsidRPr="00201306">
        <w:rPr>
          <w:rFonts w:ascii="Times New Roman" w:hAnsi="Times New Roman" w:cs="Times New Roman"/>
          <w:color w:val="000000"/>
          <w:sz w:val="28"/>
          <w:szCs w:val="28"/>
        </w:rPr>
        <w:t>бинета Министров Республики Татарстан от 30.05.2023 № 65</w:t>
      </w:r>
      <w:r w:rsidR="00201306">
        <w:rPr>
          <w:rFonts w:ascii="Times New Roman" w:hAnsi="Times New Roman" w:cs="Times New Roman"/>
          <w:color w:val="000000"/>
          <w:sz w:val="28"/>
          <w:szCs w:val="28"/>
        </w:rPr>
        <w:t>5 «О системе управления государственными программами Рес</w:t>
      </w:r>
      <w:r w:rsidR="00201306" w:rsidRPr="00201306">
        <w:rPr>
          <w:rFonts w:ascii="Times New Roman" w:hAnsi="Times New Roman" w:cs="Times New Roman"/>
          <w:color w:val="000000"/>
          <w:sz w:val="28"/>
          <w:szCs w:val="28"/>
        </w:rPr>
        <w:t>публики Татарстан»</w:t>
      </w:r>
      <w:r w:rsidRPr="002348D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F63BE" w:rsidRDefault="00EF63B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3BE" w:rsidRDefault="002E48E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</w:p>
    <w:p w:rsidR="002E48EE" w:rsidRDefault="002E48E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EF63BE" w:rsidRDefault="00A6260D" w:rsidP="00A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FA1" w:rsidRDefault="00904F8C" w:rsidP="002348D8">
      <w:pPr>
        <w:pStyle w:val="ConsPlusTitle"/>
        <w:tabs>
          <w:tab w:val="left" w:pos="4395"/>
          <w:tab w:val="left" w:pos="4820"/>
        </w:tabs>
        <w:ind w:right="175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904F8C">
        <w:rPr>
          <w:rFonts w:ascii="Times New Roman" w:hAnsi="Times New Roman" w:cs="Times New Roman"/>
          <w:b w:val="0"/>
          <w:color w:val="000000"/>
          <w:sz w:val="28"/>
          <w:szCs w:val="28"/>
        </w:rPr>
        <w:t>роект постановления Кабинета Министров Республики Татарстан</w:t>
      </w:r>
      <w:r w:rsidRPr="00904F8C">
        <w:rPr>
          <w:rFonts w:ascii="Times New Roman" w:hAnsi="Times New Roman" w:cs="Times New Roman"/>
          <w:b w:val="0"/>
        </w:rPr>
        <w:t xml:space="preserve"> 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201306"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</w:t>
      </w:r>
      <w:r w:rsidR="00201306" w:rsidRPr="00201306">
        <w:rPr>
          <w:rFonts w:ascii="Times New Roman" w:hAnsi="Times New Roman" w:cs="Times New Roman"/>
          <w:b w:val="0"/>
          <w:sz w:val="28"/>
          <w:szCs w:val="28"/>
        </w:rPr>
        <w:t>новление Кабинета Министров Республики Татарстан от 20.04.2024 № 265 «О внесен</w:t>
      </w:r>
      <w:r w:rsidR="00201306">
        <w:rPr>
          <w:rFonts w:ascii="Times New Roman" w:hAnsi="Times New Roman" w:cs="Times New Roman"/>
          <w:b w:val="0"/>
          <w:sz w:val="28"/>
          <w:szCs w:val="28"/>
        </w:rPr>
        <w:t>ии изменений в поста</w:t>
      </w:r>
      <w:bookmarkStart w:id="0" w:name="_GoBack"/>
      <w:bookmarkEnd w:id="0"/>
      <w:r w:rsidR="00201306">
        <w:rPr>
          <w:rFonts w:ascii="Times New Roman" w:hAnsi="Times New Roman" w:cs="Times New Roman"/>
          <w:b w:val="0"/>
          <w:sz w:val="28"/>
          <w:szCs w:val="28"/>
        </w:rPr>
        <w:t>новление Ка</w:t>
      </w:r>
      <w:r w:rsidR="00201306" w:rsidRPr="00201306">
        <w:rPr>
          <w:rFonts w:ascii="Times New Roman" w:hAnsi="Times New Roman" w:cs="Times New Roman"/>
          <w:b w:val="0"/>
          <w:sz w:val="28"/>
          <w:szCs w:val="28"/>
        </w:rPr>
        <w:t>бинета Министров Республики Татарстан от 30.05.2023 № 65</w:t>
      </w:r>
      <w:r w:rsidR="00201306">
        <w:rPr>
          <w:rFonts w:ascii="Times New Roman" w:hAnsi="Times New Roman" w:cs="Times New Roman"/>
          <w:b w:val="0"/>
          <w:sz w:val="28"/>
          <w:szCs w:val="28"/>
        </w:rPr>
        <w:t>5 «О системе управления государ</w:t>
      </w:r>
      <w:r w:rsidR="00201306" w:rsidRPr="00201306">
        <w:rPr>
          <w:rFonts w:ascii="Times New Roman" w:hAnsi="Times New Roman" w:cs="Times New Roman"/>
          <w:b w:val="0"/>
          <w:sz w:val="28"/>
          <w:szCs w:val="28"/>
        </w:rPr>
        <w:t>ственными прог</w:t>
      </w:r>
      <w:r w:rsidR="00201306">
        <w:rPr>
          <w:rFonts w:ascii="Times New Roman" w:hAnsi="Times New Roman" w:cs="Times New Roman"/>
          <w:b w:val="0"/>
          <w:sz w:val="28"/>
          <w:szCs w:val="28"/>
        </w:rPr>
        <w:t>раммами Рес</w:t>
      </w:r>
      <w:r w:rsidR="00201306" w:rsidRPr="00201306">
        <w:rPr>
          <w:rFonts w:ascii="Times New Roman" w:hAnsi="Times New Roman" w:cs="Times New Roman"/>
          <w:b w:val="0"/>
          <w:sz w:val="28"/>
          <w:szCs w:val="28"/>
        </w:rPr>
        <w:t>публики Татарстан»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E48EE" w:rsidRPr="00B65FA1" w:rsidRDefault="002E48EE" w:rsidP="00B65FA1">
      <w:pPr>
        <w:pStyle w:val="ConsPlusTitle"/>
        <w:tabs>
          <w:tab w:val="left" w:pos="4395"/>
          <w:tab w:val="left" w:pos="4820"/>
        </w:tabs>
        <w:ind w:right="17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  <w:r w:rsidR="00477274">
        <w:rPr>
          <w:rFonts w:ascii="Times New Roman" w:hAnsi="Times New Roman" w:cs="Times New Roman"/>
          <w:sz w:val="24"/>
          <w:szCs w:val="24"/>
        </w:rPr>
        <w:t>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</w:t>
            </w:r>
            <w:r w:rsidR="00CE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3" w:rsidRDefault="00CE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  <w:p w:rsidR="00CE3F43" w:rsidRDefault="00CE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</w:p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1CAA"/>
    <w:rsid w:val="00172636"/>
    <w:rsid w:val="001737E3"/>
    <w:rsid w:val="00173824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306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48D8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77274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2A7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04F8C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5FA1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403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2F16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3F43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63BE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8C67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Барс Елена Николаевна</cp:lastModifiedBy>
  <cp:revision>10</cp:revision>
  <dcterms:created xsi:type="dcterms:W3CDTF">2023-07-13T11:19:00Z</dcterms:created>
  <dcterms:modified xsi:type="dcterms:W3CDTF">2024-07-05T05:30:00Z</dcterms:modified>
</cp:coreProperties>
</file>