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9639EB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C273F" w:rsidRPr="003C273F">
        <w:rPr>
          <w:sz w:val="28"/>
          <w:szCs w:val="28"/>
        </w:rPr>
        <w:t xml:space="preserve"> </w:t>
      </w:r>
      <w:r w:rsidR="009639EB" w:rsidRPr="009639EB">
        <w:rPr>
          <w:sz w:val="28"/>
          <w:szCs w:val="28"/>
        </w:rPr>
        <w:t xml:space="preserve">постановления Кабинета Министров Республики Татарстан </w:t>
      </w:r>
      <w:r w:rsidR="009639EB">
        <w:rPr>
          <w:sz w:val="28"/>
          <w:szCs w:val="28"/>
        </w:rPr>
        <w:t xml:space="preserve">                                   </w:t>
      </w:r>
      <w:bookmarkStart w:id="0" w:name="_GoBack"/>
      <w:bookmarkEnd w:id="0"/>
      <w:r w:rsidR="009639EB" w:rsidRPr="009639EB">
        <w:rPr>
          <w:sz w:val="28"/>
          <w:szCs w:val="28"/>
        </w:rPr>
        <w:t xml:space="preserve">"О резервировании земельных участков для государственных нужд Республики Татарстан в целях создания охранной зоны особо охраняемой природной территории, расположенной в Никольском сельском поселении </w:t>
      </w:r>
      <w:proofErr w:type="spellStart"/>
      <w:r w:rsidR="009639EB" w:rsidRPr="009639EB">
        <w:rPr>
          <w:sz w:val="28"/>
          <w:szCs w:val="28"/>
        </w:rPr>
        <w:t>Лаишевского</w:t>
      </w:r>
      <w:proofErr w:type="spellEnd"/>
      <w:r w:rsidR="009639EB" w:rsidRPr="009639EB">
        <w:rPr>
          <w:sz w:val="28"/>
          <w:szCs w:val="28"/>
        </w:rPr>
        <w:t xml:space="preserve"> муниципального района Республики Татарстан (территория озера Архиерейское)"</w:t>
      </w:r>
      <w:r w:rsidR="009639EB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273F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639EB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C94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202</cp:revision>
  <dcterms:created xsi:type="dcterms:W3CDTF">2021-07-07T11:18:00Z</dcterms:created>
  <dcterms:modified xsi:type="dcterms:W3CDTF">2024-06-27T10:27:00Z</dcterms:modified>
</cp:coreProperties>
</file>