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Pr="00A419E5" w:rsidRDefault="00D104F8" w:rsidP="00CA2FD6">
      <w:pPr>
        <w:pStyle w:val="a5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Проект </w:t>
      </w:r>
      <w:r w:rsidRPr="00210D92">
        <w:rPr>
          <w:rFonts w:ascii="Times New Roman" w:hAnsi="Times New Roman" w:cs="Times New Roman"/>
          <w:b/>
          <w:u w:val="single"/>
        </w:rPr>
        <w:t xml:space="preserve">приказа </w:t>
      </w:r>
      <w:r w:rsidR="00210D92" w:rsidRPr="00210D92">
        <w:rPr>
          <w:rFonts w:ascii="Times New Roman" w:hAnsi="Times New Roman" w:cs="Times New Roman"/>
          <w:b/>
          <w:u w:val="single"/>
        </w:rPr>
        <w:t>МОиН РТ</w:t>
      </w:r>
      <w:r w:rsidR="00210D92">
        <w:rPr>
          <w:rFonts w:ascii="Times New Roman" w:hAnsi="Times New Roman" w:cs="Times New Roman"/>
          <w:b/>
        </w:rPr>
        <w:t xml:space="preserve"> </w:t>
      </w:r>
      <w:r w:rsidRPr="00A419E5">
        <w:rPr>
          <w:rFonts w:ascii="Times New Roman" w:hAnsi="Times New Roman" w:cs="Times New Roman"/>
          <w:u w:val="single"/>
        </w:rPr>
        <w:t>«</w:t>
      </w:r>
      <w:r w:rsidR="00A419E5" w:rsidRPr="00A419E5">
        <w:rPr>
          <w:rFonts w:ascii="Times New Roman" w:hAnsi="Times New Roman" w:cs="Times New Roman"/>
          <w:u w:val="single"/>
        </w:rPr>
        <w:t>Об утверждении Административного регламента предоставления государственной услуги по записи на обучение по дополнительной общеобразовательной программе»</w:t>
      </w:r>
    </w:p>
    <w:p w:rsidR="00CA2FD6" w:rsidRDefault="00CA2FD6" w:rsidP="00CA2FD6">
      <w:pPr>
        <w:pStyle w:val="a5"/>
        <w:rPr>
          <w:sz w:val="22"/>
          <w:szCs w:val="22"/>
        </w:rPr>
      </w:pPr>
      <w:r>
        <w:rPr>
          <w:sz w:val="22"/>
          <w:szCs w:val="22"/>
        </w:rPr>
        <w:t xml:space="preserve">   (вид нормативного правового акта, наименование проекта нормативного правового акта)</w:t>
      </w:r>
    </w:p>
    <w:p w:rsidR="00CA2FD6" w:rsidRDefault="00CA2FD6" w:rsidP="00CA2FD6"/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A419E5" w:rsidP="0085216A">
            <w:pPr>
              <w:pStyle w:val="a4"/>
            </w:pPr>
            <w:r>
              <w:t>Хамидуллина Алсу Махмутовна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A419E5" w:rsidP="00A419E5">
            <w:pPr>
              <w:pStyle w:val="a4"/>
            </w:pPr>
            <w:r w:rsidRPr="00A419E5">
              <w:t>Широта</w:t>
            </w:r>
            <w:r>
              <w:t xml:space="preserve"> </w:t>
            </w:r>
            <w:r w:rsidRPr="00A419E5">
              <w:t xml:space="preserve">дискреционных полномочий </w:t>
            </w:r>
            <w:r>
              <w:t>–</w:t>
            </w:r>
            <w:r w:rsidRPr="00A419E5">
              <w:t xml:space="preserve">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A419E5" w:rsidP="00202E14">
            <w:pPr>
              <w:pStyle w:val="a4"/>
            </w:pPr>
            <w:r>
              <w:t xml:space="preserve">Исправлено </w:t>
            </w: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bookmarkStart w:id="0" w:name="_GoBack"/>
            <w:bookmarkEnd w:id="0"/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A419E5" w:rsidP="00202E14">
            <w:pPr>
              <w:pStyle w:val="a4"/>
            </w:pPr>
            <w:r>
              <w:t>2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D6"/>
    <w:rsid w:val="001213DF"/>
    <w:rsid w:val="00210D92"/>
    <w:rsid w:val="0085216A"/>
    <w:rsid w:val="00A3431C"/>
    <w:rsid w:val="00A419E5"/>
    <w:rsid w:val="00BA45B9"/>
    <w:rsid w:val="00C82793"/>
    <w:rsid w:val="00CA2FD6"/>
    <w:rsid w:val="00D104F8"/>
    <w:rsid w:val="00E24945"/>
    <w:rsid w:val="00E66568"/>
    <w:rsid w:val="00F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2024-07-04T12:52:00Z</dcterms:created>
  <dcterms:modified xsi:type="dcterms:W3CDTF">2024-07-04T12:53:00Z</dcterms:modified>
</cp:coreProperties>
</file>