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3B07C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A104A" w:rsidRPr="003A104A">
        <w:rPr>
          <w:rFonts w:ascii="Times New Roman" w:hAnsi="Times New Roman"/>
          <w:sz w:val="28"/>
          <w:szCs w:val="28"/>
          <w:shd w:val="clear" w:color="auto" w:fill="FFFFFF"/>
        </w:rPr>
        <w:t>О признании утратившим силу постановления Государственного комитета Республики Татарстан по тарифам от 08.12.2023 № 415-33/кс-2023 «Об установлении тарифов на питьевую воду для Муниципального унитарного п</w:t>
      </w:r>
      <w:r w:rsidR="003A104A">
        <w:rPr>
          <w:rFonts w:ascii="Times New Roman" w:hAnsi="Times New Roman"/>
          <w:sz w:val="28"/>
          <w:szCs w:val="28"/>
          <w:shd w:val="clear" w:color="auto" w:fill="FFFFFF"/>
        </w:rPr>
        <w:t>редприятия «Печищи» на 2024 год</w:t>
      </w:r>
      <w:bookmarkStart w:id="0" w:name="_GoBack"/>
      <w:bookmarkEnd w:id="0"/>
      <w:r w:rsidR="00BA7DCD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4764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5FFD"/>
    <w:rsid w:val="00A6742A"/>
    <w:rsid w:val="00A67E5E"/>
    <w:rsid w:val="00A703CE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2BD3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39078-D1A7-493F-9A46-8261C5AF0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2024-05-20T07:00:00Z</dcterms:created>
  <dcterms:modified xsi:type="dcterms:W3CDTF">2024-05-20T07:00:00Z</dcterms:modified>
</cp:coreProperties>
</file>