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5C8C" w:rsidRDefault="005C06BE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D858AC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064C">
        <w:rPr>
          <w:rFonts w:ascii="Times New Roman" w:hAnsi="Times New Roman" w:cs="Times New Roman"/>
          <w:sz w:val="24"/>
          <w:szCs w:val="24"/>
          <w:u w:val="single"/>
        </w:rPr>
        <w:t xml:space="preserve">Кабинета Министров 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Республики Татарстан </w:t>
      </w:r>
      <w:r w:rsidR="001E55EF" w:rsidRPr="001E55EF">
        <w:rPr>
          <w:rFonts w:ascii="Times New Roman" w:hAnsi="Times New Roman" w:cs="Times New Roman"/>
          <w:sz w:val="24"/>
          <w:szCs w:val="24"/>
          <w:u w:val="single"/>
        </w:rPr>
        <w:t>«Об утверждении Порядка 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 и признании утратившими силу отдельных актов Кабинета Министров Республики Татарстан»</w:t>
      </w:r>
    </w:p>
    <w:p w:rsidR="001E55EF" w:rsidRPr="00D858AC" w:rsidRDefault="001E55EF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16064C"/>
    <w:rsid w:val="001E55EF"/>
    <w:rsid w:val="002574F7"/>
    <w:rsid w:val="005C06BE"/>
    <w:rsid w:val="008C6A34"/>
    <w:rsid w:val="0091347A"/>
    <w:rsid w:val="00A57034"/>
    <w:rsid w:val="00AA5C8C"/>
    <w:rsid w:val="00C220C6"/>
    <w:rsid w:val="00D858AC"/>
    <w:rsid w:val="00DB035C"/>
    <w:rsid w:val="00E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70F5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Гаффарова Гузель Вилевна</cp:lastModifiedBy>
  <cp:revision>5</cp:revision>
  <dcterms:created xsi:type="dcterms:W3CDTF">2023-07-17T06:18:00Z</dcterms:created>
  <dcterms:modified xsi:type="dcterms:W3CDTF">2024-04-16T08:41:00Z</dcterms:modified>
</cp:coreProperties>
</file>