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85" w:rsidRDefault="0073269C" w:rsidP="008C4D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Default="0073269C" w:rsidP="008C4D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2E15B8">
        <w:rPr>
          <w:sz w:val="28"/>
          <w:szCs w:val="28"/>
        </w:rPr>
        <w:t>«О внесении изменений в приказ Министерства по делам молодежи Рес</w:t>
      </w:r>
      <w:r w:rsidR="002E15B8">
        <w:rPr>
          <w:sz w:val="28"/>
          <w:szCs w:val="28"/>
        </w:rPr>
        <w:t>публики Татарстан от 27.10.2021</w:t>
      </w:r>
      <w:r w:rsidR="002E15B8">
        <w:rPr>
          <w:sz w:val="28"/>
          <w:szCs w:val="28"/>
        </w:rPr>
        <w:br/>
      </w:r>
      <w:r w:rsidR="002E15B8">
        <w:rPr>
          <w:sz w:val="28"/>
          <w:szCs w:val="28"/>
        </w:rPr>
        <w:t>№ 350 «Об утверждении Административного регламента предос</w:t>
      </w:r>
      <w:r w:rsidR="002E15B8">
        <w:rPr>
          <w:sz w:val="28"/>
          <w:szCs w:val="28"/>
        </w:rPr>
        <w:t xml:space="preserve">тавления государственной услуги </w:t>
      </w:r>
      <w:bookmarkStart w:id="0" w:name="_GoBack"/>
      <w:bookmarkEnd w:id="0"/>
      <w:r w:rsidR="002E15B8">
        <w:rPr>
          <w:sz w:val="28"/>
          <w:szCs w:val="28"/>
        </w:rPr>
        <w:t>по организации отдыха детей в каникулярное время»</w:t>
      </w:r>
    </w:p>
    <w:p w:rsidR="00785F21" w:rsidRPr="00785F21" w:rsidRDefault="00785F21" w:rsidP="00785F2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A7585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2E15B8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E75A0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85F2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4D28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4108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9533D"/>
    <w:rsid w:val="00FA11E0"/>
    <w:rsid w:val="00FB133A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410A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170</cp:revision>
  <dcterms:created xsi:type="dcterms:W3CDTF">2020-04-22T12:12:00Z</dcterms:created>
  <dcterms:modified xsi:type="dcterms:W3CDTF">2024-01-31T13:33:00Z</dcterms:modified>
</cp:coreProperties>
</file>