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27401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проекта</w:t>
      </w:r>
      <w:r>
        <w:rPr>
          <w:rFonts w:ascii="Times New Roman" w:hAnsi="Times New Roman" w:cs="Times New Roman"/>
          <w:sz w:val="24"/>
          <w:szCs w:val="20"/>
        </w:rPr>
        <w:t xml:space="preserve"> постановления Кабинета Министров Республики Татарстан</w:t>
      </w:r>
    </w:p>
    <w:p w:rsid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О внесении изменен</w:t>
      </w:r>
      <w:r>
        <w:rPr>
          <w:rFonts w:ascii="Times New Roman" w:hAnsi="Times New Roman" w:cs="Times New Roman"/>
          <w:sz w:val="24"/>
          <w:szCs w:val="20"/>
        </w:rPr>
        <w:t>ий в государственную программу «</w:t>
      </w:r>
      <w:r w:rsidRPr="00527401">
        <w:rPr>
          <w:rFonts w:ascii="Times New Roman" w:hAnsi="Times New Roman" w:cs="Times New Roman"/>
          <w:sz w:val="24"/>
          <w:szCs w:val="20"/>
        </w:rPr>
        <w:t>Управление государственными финансами Республики Татарстан на 2014 – 202</w:t>
      </w:r>
      <w:r w:rsidR="00E367A3">
        <w:rPr>
          <w:rFonts w:ascii="Times New Roman" w:hAnsi="Times New Roman" w:cs="Times New Roman"/>
          <w:sz w:val="24"/>
          <w:szCs w:val="20"/>
        </w:rPr>
        <w:t>5</w:t>
      </w:r>
      <w:r w:rsidRPr="00527401">
        <w:rPr>
          <w:rFonts w:ascii="Times New Roman" w:hAnsi="Times New Roman" w:cs="Times New Roman"/>
          <w:sz w:val="24"/>
          <w:szCs w:val="20"/>
        </w:rPr>
        <w:t xml:space="preserve"> годы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527401">
        <w:rPr>
          <w:rFonts w:ascii="Times New Roman" w:hAnsi="Times New Roman" w:cs="Times New Roman"/>
          <w:sz w:val="24"/>
          <w:szCs w:val="20"/>
        </w:rPr>
        <w:t xml:space="preserve">, утвержденную постановлением Кабинета Министров Республики Татарстан от 01.08.2013 № 545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Об утвержд</w:t>
      </w:r>
      <w:r>
        <w:rPr>
          <w:rFonts w:ascii="Times New Roman" w:hAnsi="Times New Roman" w:cs="Times New Roman"/>
          <w:sz w:val="24"/>
          <w:szCs w:val="20"/>
        </w:rPr>
        <w:t>ении государственной программы «</w:t>
      </w:r>
      <w:r w:rsidRPr="00527401">
        <w:rPr>
          <w:rFonts w:ascii="Times New Roman" w:hAnsi="Times New Roman" w:cs="Times New Roman"/>
          <w:sz w:val="24"/>
          <w:szCs w:val="20"/>
        </w:rPr>
        <w:t>Управление государственными финансами Республики Татарстан на 2014 – 202</w:t>
      </w:r>
      <w:r w:rsidR="00E367A3">
        <w:rPr>
          <w:rFonts w:ascii="Times New Roman" w:hAnsi="Times New Roman" w:cs="Times New Roman"/>
          <w:sz w:val="24"/>
          <w:szCs w:val="20"/>
        </w:rPr>
        <w:t>5</w:t>
      </w:r>
      <w:r w:rsidRPr="00527401">
        <w:rPr>
          <w:rFonts w:ascii="Times New Roman" w:hAnsi="Times New Roman" w:cs="Times New Roman"/>
          <w:sz w:val="24"/>
          <w:szCs w:val="20"/>
        </w:rPr>
        <w:t xml:space="preserve"> годы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527401" w:rsidRP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C2121"/>
    <w:rsid w:val="003E272E"/>
    <w:rsid w:val="00527401"/>
    <w:rsid w:val="00542748"/>
    <w:rsid w:val="005E70EC"/>
    <w:rsid w:val="006372CA"/>
    <w:rsid w:val="007C10F9"/>
    <w:rsid w:val="008427A1"/>
    <w:rsid w:val="00A353AE"/>
    <w:rsid w:val="00A80A7F"/>
    <w:rsid w:val="00AD333D"/>
    <w:rsid w:val="00BD03E9"/>
    <w:rsid w:val="00C80CE2"/>
    <w:rsid w:val="00D05724"/>
    <w:rsid w:val="00DF2A4D"/>
    <w:rsid w:val="00E367A3"/>
    <w:rsid w:val="00E87F3C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Ермоленко Ирина Геннадьевна</cp:lastModifiedBy>
  <cp:revision>2</cp:revision>
  <dcterms:created xsi:type="dcterms:W3CDTF">2023-12-22T09:58:00Z</dcterms:created>
  <dcterms:modified xsi:type="dcterms:W3CDTF">2023-12-22T09:58:00Z</dcterms:modified>
</cp:coreProperties>
</file>