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13" w:rsidRPr="00015013" w:rsidRDefault="00015013" w:rsidP="000150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Сводная информация</w:t>
      </w: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по итогам независимой антикоррупционной экспертизы и (или) общественного обсуждения проекта</w:t>
      </w:r>
    </w:p>
    <w:p w:rsid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15013" w:rsidRPr="00D24664" w:rsidRDefault="00FD67EB" w:rsidP="003F30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val="tt-RU" w:eastAsia="ru-RU"/>
        </w:rPr>
      </w:pPr>
      <w:r>
        <w:rPr>
          <w:rFonts w:ascii="Arial" w:eastAsiaTheme="minorEastAsia" w:hAnsi="Arial" w:cs="Arial"/>
          <w:sz w:val="24"/>
          <w:szCs w:val="24"/>
          <w:lang w:val="tt-RU" w:eastAsia="ru-RU"/>
        </w:rPr>
        <w:t>П</w:t>
      </w:r>
      <w:r w:rsidR="00D24664">
        <w:rPr>
          <w:rFonts w:ascii="Arial" w:eastAsiaTheme="minorEastAsia" w:hAnsi="Arial" w:cs="Arial"/>
          <w:sz w:val="24"/>
          <w:szCs w:val="24"/>
          <w:lang w:val="tt-RU" w:eastAsia="ru-RU"/>
        </w:rPr>
        <w:t>риказ Государственного комитета</w:t>
      </w:r>
      <w:r w:rsidR="004E39D4" w:rsidRPr="00D24664">
        <w:rPr>
          <w:rFonts w:ascii="Arial" w:eastAsiaTheme="minorEastAsia" w:hAnsi="Arial" w:cs="Arial"/>
          <w:sz w:val="24"/>
          <w:szCs w:val="24"/>
          <w:lang w:val="tt-RU" w:eastAsia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tt-RU" w:eastAsia="ru-RU"/>
        </w:rPr>
        <w:t xml:space="preserve">Республики </w:t>
      </w:r>
      <w:r w:rsidR="004E39D4" w:rsidRPr="00914DED">
        <w:rPr>
          <w:rFonts w:ascii="Arial" w:eastAsiaTheme="minorEastAsia" w:hAnsi="Arial" w:cs="Arial"/>
          <w:sz w:val="24"/>
          <w:szCs w:val="24"/>
          <w:lang w:val="tt-RU" w:eastAsia="ru-RU"/>
        </w:rPr>
        <w:t>Татарстан</w:t>
      </w:r>
      <w:r w:rsidR="00542004" w:rsidRPr="00914DED">
        <w:rPr>
          <w:rFonts w:ascii="Arial" w:eastAsiaTheme="minorEastAsia" w:hAnsi="Arial" w:cs="Arial"/>
          <w:sz w:val="24"/>
          <w:szCs w:val="24"/>
          <w:lang w:val="tt-RU" w:eastAsia="ru-RU"/>
        </w:rPr>
        <w:t xml:space="preserve"> </w:t>
      </w:r>
      <w:r w:rsidR="00D24664">
        <w:rPr>
          <w:rFonts w:ascii="Arial" w:eastAsiaTheme="minorEastAsia" w:hAnsi="Arial" w:cs="Arial"/>
          <w:sz w:val="24"/>
          <w:szCs w:val="24"/>
          <w:lang w:val="tt-RU" w:eastAsia="ru-RU"/>
        </w:rPr>
        <w:t xml:space="preserve">по туризму </w:t>
      </w:r>
      <w:bookmarkStart w:id="0" w:name="_GoBack"/>
      <w:bookmarkEnd w:id="0"/>
      <w:r w:rsidR="00A47124" w:rsidRPr="00914DED">
        <w:rPr>
          <w:rFonts w:ascii="Arial" w:eastAsiaTheme="minorEastAsia" w:hAnsi="Arial" w:cs="Arial"/>
          <w:sz w:val="24"/>
          <w:szCs w:val="24"/>
          <w:lang w:val="tt-RU" w:eastAsia="ru-RU"/>
        </w:rPr>
        <w:t>«</w:t>
      </w:r>
      <w:r w:rsidR="00D24664" w:rsidRPr="00D24664">
        <w:rPr>
          <w:rFonts w:ascii="Arial" w:eastAsiaTheme="minorEastAsia" w:hAnsi="Arial" w:cs="Arial"/>
          <w:sz w:val="24"/>
          <w:szCs w:val="24"/>
          <w:lang w:val="tt-RU" w:eastAsia="ru-RU"/>
        </w:rPr>
        <w:t>Об утверждении Порядка принятия решения о признании безнадежной к взысканию задолженности по платежам в бюджет Республики Татарстан, администрируемым Государственным</w:t>
      </w:r>
      <w:r w:rsidR="00D24664" w:rsidRPr="00D24664">
        <w:rPr>
          <w:rFonts w:ascii="Arial" w:eastAsiaTheme="minorEastAsia" w:hAnsi="Arial" w:cs="Arial"/>
          <w:sz w:val="24"/>
          <w:szCs w:val="24"/>
          <w:lang w:val="tt-RU" w:eastAsia="ru-RU"/>
        </w:rPr>
        <w:t xml:space="preserve"> </w:t>
      </w:r>
      <w:r w:rsidR="00D24664" w:rsidRPr="00D24664">
        <w:rPr>
          <w:rFonts w:ascii="Arial" w:eastAsiaTheme="minorEastAsia" w:hAnsi="Arial" w:cs="Arial"/>
          <w:sz w:val="24"/>
          <w:szCs w:val="24"/>
          <w:lang w:val="tt-RU" w:eastAsia="ru-RU"/>
        </w:rPr>
        <w:t>комитетом Республики Татарстан по туризму</w:t>
      </w:r>
      <w:r w:rsidR="007C4754" w:rsidRPr="00914DED">
        <w:rPr>
          <w:rFonts w:ascii="Arial" w:eastAsiaTheme="minorEastAsia" w:hAnsi="Arial" w:cs="Arial"/>
          <w:sz w:val="24"/>
          <w:szCs w:val="24"/>
          <w:lang w:val="tt-RU" w:eastAsia="ru-RU"/>
        </w:rPr>
        <w:t>»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420"/>
        <w:gridCol w:w="2958"/>
      </w:tblGrid>
      <w:tr w:rsidR="00015013" w:rsidRPr="00015013" w:rsidTr="00015013">
        <w:tc>
          <w:tcPr>
            <w:tcW w:w="10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Независимая антикоррупционная экспертиза</w:t>
            </w:r>
          </w:p>
        </w:tc>
      </w:tr>
      <w:tr w:rsidR="00015013" w:rsidRPr="00015013" w:rsidTr="00D24664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Эксперт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(Ф.И.О. (последнее - при наличии)</w:t>
            </w:r>
            <w:r w:rsidR="004D378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/реквизиты распоряжения об аккредитации)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Комментарии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C563E9" w:rsidRPr="00015013" w:rsidTr="00D24664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C563E9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C563E9" w:rsidRDefault="00C563E9" w:rsidP="002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13726B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  <w:t>-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3E9" w:rsidRDefault="00C563E9" w:rsidP="00C5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Заключения</w:t>
            </w:r>
          </w:p>
          <w:p w:rsidR="00C563E9" w:rsidRDefault="00C563E9" w:rsidP="00C5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результатам проведения независимой антикоррупционной экспертизы</w:t>
            </w:r>
          </w:p>
          <w:p w:rsidR="00C563E9" w:rsidRPr="00FA16F9" w:rsidRDefault="00C563E9" w:rsidP="00C5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поступали</w:t>
            </w:r>
          </w:p>
        </w:tc>
      </w:tr>
      <w:tr w:rsidR="00C563E9" w:rsidRPr="00015013" w:rsidTr="00D24664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015013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3E9" w:rsidRPr="00015013" w:rsidRDefault="00C563E9" w:rsidP="00FA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C563E9" w:rsidRPr="00015013" w:rsidTr="00D24664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015013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3E9" w:rsidRPr="00015013" w:rsidRDefault="00C563E9" w:rsidP="00FA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C563E9" w:rsidRPr="00015013" w:rsidTr="00D24664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015013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3E9" w:rsidRPr="00015013" w:rsidRDefault="00C563E9" w:rsidP="00FA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C563E9" w:rsidRPr="00015013" w:rsidTr="00D24664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015013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3E9" w:rsidRPr="00015013" w:rsidRDefault="00C563E9" w:rsidP="00FA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1C2EB3" w:rsidRDefault="001C2EB3"/>
    <w:sectPr w:rsidR="001C2EB3" w:rsidSect="000150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93"/>
    <w:rsid w:val="00015013"/>
    <w:rsid w:val="00093B8E"/>
    <w:rsid w:val="0013726B"/>
    <w:rsid w:val="001C2EB3"/>
    <w:rsid w:val="001E114B"/>
    <w:rsid w:val="002438D5"/>
    <w:rsid w:val="002804E1"/>
    <w:rsid w:val="002B79CA"/>
    <w:rsid w:val="002D036A"/>
    <w:rsid w:val="003A0F1D"/>
    <w:rsid w:val="003F30EC"/>
    <w:rsid w:val="004D3787"/>
    <w:rsid w:val="004D75FC"/>
    <w:rsid w:val="004E39D4"/>
    <w:rsid w:val="00542004"/>
    <w:rsid w:val="00571C55"/>
    <w:rsid w:val="00575429"/>
    <w:rsid w:val="00625B92"/>
    <w:rsid w:val="007C4754"/>
    <w:rsid w:val="00853F30"/>
    <w:rsid w:val="00914DED"/>
    <w:rsid w:val="009D2D99"/>
    <w:rsid w:val="00A47124"/>
    <w:rsid w:val="00AC4093"/>
    <w:rsid w:val="00B5220D"/>
    <w:rsid w:val="00C563E9"/>
    <w:rsid w:val="00D24664"/>
    <w:rsid w:val="00D27872"/>
    <w:rsid w:val="00E4272B"/>
    <w:rsid w:val="00EA03E2"/>
    <w:rsid w:val="00FA16F9"/>
    <w:rsid w:val="00FD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12D15-6C94-4FBA-A969-C0E9B0E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UserT</cp:lastModifiedBy>
  <cp:revision>36</cp:revision>
  <dcterms:created xsi:type="dcterms:W3CDTF">2017-09-28T13:34:00Z</dcterms:created>
  <dcterms:modified xsi:type="dcterms:W3CDTF">2023-11-09T14:38:00Z</dcterms:modified>
</cp:coreProperties>
</file>