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1B" w:rsidRPr="00CC2B70" w:rsidRDefault="00A6011B" w:rsidP="00A60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C2B70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1B4705" w:rsidRDefault="00A6011B" w:rsidP="001B4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C2B70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  <w:r w:rsidR="001B4705">
        <w:rPr>
          <w:rFonts w:ascii="Times New Roman" w:hAnsi="Times New Roman" w:cs="Times New Roman"/>
          <w:sz w:val="28"/>
          <w:szCs w:val="24"/>
        </w:rPr>
        <w:t xml:space="preserve"> </w:t>
      </w:r>
      <w:r w:rsidRPr="00CC2B70">
        <w:rPr>
          <w:rFonts w:ascii="Times New Roman" w:hAnsi="Times New Roman" w:cs="Times New Roman"/>
          <w:sz w:val="28"/>
          <w:szCs w:val="24"/>
        </w:rPr>
        <w:t xml:space="preserve">экспертизы </w:t>
      </w:r>
    </w:p>
    <w:p w:rsidR="001B4705" w:rsidRDefault="00A6011B" w:rsidP="001B4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C2B70">
        <w:rPr>
          <w:rFonts w:ascii="Times New Roman" w:hAnsi="Times New Roman" w:cs="Times New Roman"/>
          <w:sz w:val="28"/>
          <w:szCs w:val="24"/>
        </w:rPr>
        <w:t>проекта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B4705">
        <w:rPr>
          <w:rFonts w:ascii="Times New Roman" w:hAnsi="Times New Roman" w:cs="Times New Roman"/>
          <w:sz w:val="28"/>
          <w:szCs w:val="24"/>
        </w:rPr>
        <w:t>п</w:t>
      </w:r>
      <w:r w:rsidR="001B4705" w:rsidRPr="001B4705">
        <w:rPr>
          <w:rFonts w:ascii="Times New Roman" w:hAnsi="Times New Roman" w:cs="Times New Roman"/>
          <w:sz w:val="28"/>
          <w:szCs w:val="24"/>
        </w:rPr>
        <w:t xml:space="preserve">остановления Кабинета Министров Республики Татарстан </w:t>
      </w:r>
    </w:p>
    <w:p w:rsidR="00A6011B" w:rsidRPr="00CC2B70" w:rsidRDefault="001B4705" w:rsidP="00D56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B4705">
        <w:rPr>
          <w:rFonts w:ascii="Times New Roman" w:hAnsi="Times New Roman" w:cs="Times New Roman"/>
          <w:sz w:val="28"/>
          <w:szCs w:val="24"/>
        </w:rPr>
        <w:t>«</w:t>
      </w:r>
      <w:r w:rsidR="00D563A0" w:rsidRPr="00D563A0">
        <w:rPr>
          <w:rFonts w:ascii="Times New Roman" w:hAnsi="Times New Roman" w:cs="Times New Roman"/>
          <w:sz w:val="28"/>
          <w:szCs w:val="24"/>
        </w:rPr>
        <w:t>О признании утратившими силу отдельных постановлений Кабинета Министров Республики Татарстан</w:t>
      </w:r>
      <w:bookmarkStart w:id="0" w:name="_GoBack"/>
      <w:bookmarkEnd w:id="0"/>
      <w:r w:rsidRPr="001B4705">
        <w:rPr>
          <w:rFonts w:ascii="Times New Roman" w:hAnsi="Times New Roman" w:cs="Times New Roman"/>
          <w:sz w:val="28"/>
          <w:szCs w:val="24"/>
        </w:rPr>
        <w:t>»</w:t>
      </w:r>
    </w:p>
    <w:p w:rsidR="00A6011B" w:rsidRDefault="00A6011B" w:rsidP="00A60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011B" w:rsidRPr="002E48EE" w:rsidRDefault="00A6011B" w:rsidP="00A60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A6011B" w:rsidRPr="002E48EE" w:rsidTr="00151B9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A6011B" w:rsidRPr="002E48EE" w:rsidTr="00151B9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A6011B" w:rsidRPr="002E48EE" w:rsidTr="00151B9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6011B" w:rsidRPr="002E48EE" w:rsidRDefault="00A6011B" w:rsidP="00A6011B">
      <w:pPr>
        <w:rPr>
          <w:rFonts w:ascii="Times New Roman" w:hAnsi="Times New Roman" w:cs="Times New Roman"/>
          <w:sz w:val="24"/>
          <w:szCs w:val="24"/>
        </w:rPr>
      </w:pPr>
    </w:p>
    <w:p w:rsidR="00060F7E" w:rsidRDefault="00D563A0"/>
    <w:sectPr w:rsidR="00060F7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51"/>
    <w:rsid w:val="00031AAD"/>
    <w:rsid w:val="001B4705"/>
    <w:rsid w:val="002445FD"/>
    <w:rsid w:val="00317D83"/>
    <w:rsid w:val="00A6011B"/>
    <w:rsid w:val="00B123D1"/>
    <w:rsid w:val="00CF1851"/>
    <w:rsid w:val="00D5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9D14EA-30B0-403F-8356-64906AB2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1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Тимур Рустемович</dc:creator>
  <cp:keywords/>
  <dc:description/>
  <cp:lastModifiedBy>Юхневич Елена</cp:lastModifiedBy>
  <cp:revision>5</cp:revision>
  <dcterms:created xsi:type="dcterms:W3CDTF">2023-07-03T09:59:00Z</dcterms:created>
  <dcterms:modified xsi:type="dcterms:W3CDTF">2023-10-02T11:12:00Z</dcterms:modified>
</cp:coreProperties>
</file>