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A4" w:rsidRPr="00E10A5F" w:rsidRDefault="009708A4" w:rsidP="009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 агентства по печати и массовым коммуникациям «</w:t>
      </w:r>
      <w:proofErr w:type="spellStart"/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Татмедиа</w:t>
      </w:r>
      <w:proofErr w:type="spellEnd"/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«</w:t>
      </w:r>
      <w:r w:rsidR="00F6678C" w:rsidRPr="00F6678C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государственному бюджетному учреждения Республики Татарстан «Редакция газеты «Республика Татарстан», в отношении которого Республиканское агентство по печати и массовым коммуникациям «</w:t>
      </w:r>
      <w:proofErr w:type="spellStart"/>
      <w:r w:rsidR="00F6678C" w:rsidRPr="00F6678C">
        <w:rPr>
          <w:rFonts w:ascii="Times New Roman" w:hAnsi="Times New Roman"/>
          <w:sz w:val="28"/>
          <w:szCs w:val="28"/>
        </w:rPr>
        <w:t>Татмедиа</w:t>
      </w:r>
      <w:proofErr w:type="spellEnd"/>
      <w:r w:rsidR="00F6678C" w:rsidRPr="00F6678C">
        <w:rPr>
          <w:rFonts w:ascii="Times New Roman" w:hAnsi="Times New Roman"/>
          <w:sz w:val="28"/>
          <w:szCs w:val="28"/>
        </w:rPr>
        <w:t>» осуществляет функции и полномочия учредителя, субсидии из бюджета Республики Татарстан в целях финансового обеспечения расходов, связанных с созданием онлайн-редакции и обновлением сайта и оборудования, в соответствии с абзацем вторым пункта 1 статьи 78.1 Бюджетного кодекса Российской Федерации</w:t>
      </w:r>
      <w:bookmarkStart w:id="0" w:name="_GoBack"/>
      <w:bookmarkEnd w:id="0"/>
      <w:r w:rsidR="00B92965"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9708A4" w:rsidRPr="00E10A5F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637784"/>
    <w:rsid w:val="0072139F"/>
    <w:rsid w:val="009708A4"/>
    <w:rsid w:val="009F343B"/>
    <w:rsid w:val="00B92965"/>
    <w:rsid w:val="00DC44C4"/>
    <w:rsid w:val="00E10A5F"/>
    <w:rsid w:val="00F01922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12</cp:revision>
  <dcterms:created xsi:type="dcterms:W3CDTF">2022-08-10T13:18:00Z</dcterms:created>
  <dcterms:modified xsi:type="dcterms:W3CDTF">2023-09-11T12:18:00Z</dcterms:modified>
</cp:coreProperties>
</file>