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AFF" w:rsidRPr="00AB1D1D" w:rsidRDefault="009708A4" w:rsidP="008E7AFF">
      <w:pPr>
        <w:pStyle w:val="a3"/>
        <w:tabs>
          <w:tab w:val="left" w:pos="993"/>
        </w:tabs>
        <w:spacing w:after="0" w:line="240" w:lineRule="auto"/>
        <w:ind w:left="0" w:right="-1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Сводная информация</w:t>
      </w: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по итогам независимой антикоррупционной экспертизы и (или) общественного обсуждения проекта приказа</w:t>
      </w: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 xml:space="preserve"> </w:t>
      </w: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Республиканского агентства по печати и массовым коммуникациям «Татмедиа» </w:t>
      </w:r>
      <w:r w:rsidR="008E7AFF" w:rsidRPr="00AB1D1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   внесении    изменений  в Положение о специальном журналистком конкурсе среди республиканских средств массовой информации на лучшее освещение вопросов противодействия коррупции </w:t>
      </w:r>
      <w:r w:rsidR="008E7AFF" w:rsidRPr="00AB1D1D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8E7AFF" w:rsidRPr="00AB1D1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Коррупция</w:t>
      </w:r>
      <w:r w:rsidR="008E7AFF" w:rsidRPr="00AB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взгляд журналиста», утвержденное </w:t>
      </w:r>
      <w:r w:rsidR="008E7AFF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8E7AFF" w:rsidRPr="00AB1D1D">
        <w:rPr>
          <w:rFonts w:ascii="Times New Roman" w:hAnsi="Times New Roman" w:cs="Times New Roman"/>
          <w:sz w:val="28"/>
          <w:szCs w:val="28"/>
        </w:rPr>
        <w:t>Республиканского агентства по печати и массовым коммуникациям «Татмедиа»</w:t>
      </w:r>
      <w:r w:rsidR="008E7AFF" w:rsidRPr="00AB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AFF" w:rsidRPr="00AB1D1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8E7AFF" w:rsidRPr="00AB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29.06.2022 №101-п «Об утверждении </w:t>
      </w:r>
      <w:r w:rsidR="008E7AFF" w:rsidRPr="00AB1D1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Положения о специальном журналистком конкурсе среди республиканских средств массовой информации на лучшее освещение вопросов противодействия коррупции </w:t>
      </w:r>
      <w:r w:rsidR="008E7AFF" w:rsidRPr="00AB1D1D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8E7AFF" w:rsidRPr="00AB1D1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Коррупция</w:t>
      </w:r>
      <w:r w:rsidR="008E7AFF" w:rsidRPr="00AB1D1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взгляд журналиста»</w:t>
      </w:r>
      <w:r w:rsidR="008E7AFF" w:rsidRPr="00AB1D1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bookmarkStart w:id="0" w:name="_GoBack"/>
      <w:bookmarkEnd w:id="0"/>
    </w:p>
    <w:p w:rsidR="009708A4" w:rsidRPr="008E7AFF" w:rsidRDefault="009708A4" w:rsidP="008E7AF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119"/>
        <w:gridCol w:w="3543"/>
        <w:gridCol w:w="2835"/>
      </w:tblGrid>
      <w:tr w:rsidR="009708A4" w:rsidRPr="009708A4" w:rsidTr="009708A4"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(последнее – при наличии)/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Выявленный </w:t>
            </w:r>
            <w:proofErr w:type="spellStart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коррупциогенный</w:t>
            </w:r>
            <w:proofErr w:type="spellEnd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9F4" w:rsidRDefault="002C29F4"/>
    <w:sectPr w:rsidR="002C29F4" w:rsidSect="00970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F5"/>
    <w:rsid w:val="0006208F"/>
    <w:rsid w:val="0011082F"/>
    <w:rsid w:val="002C29F4"/>
    <w:rsid w:val="00381DF5"/>
    <w:rsid w:val="00583710"/>
    <w:rsid w:val="005D0EAF"/>
    <w:rsid w:val="005E121D"/>
    <w:rsid w:val="00695E7E"/>
    <w:rsid w:val="008E7AFF"/>
    <w:rsid w:val="009708A4"/>
    <w:rsid w:val="00F2637C"/>
    <w:rsid w:val="00F9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9A746-985D-409E-A05D-737A8543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AF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Анна А. Сметанина</cp:lastModifiedBy>
  <cp:revision>10</cp:revision>
  <dcterms:created xsi:type="dcterms:W3CDTF">2022-08-10T13:18:00Z</dcterms:created>
  <dcterms:modified xsi:type="dcterms:W3CDTF">2023-07-25T05:45:00Z</dcterms:modified>
</cp:coreProperties>
</file>