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920" w:rsidRPr="00470968" w:rsidRDefault="00487920" w:rsidP="0048792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к Порядку размещения проектов нормативных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правовых актов органов государственной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власти Республики Татарстан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на информационном ресурсе для размещения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проектов нормативных правовых актов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органов государственной власти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их независимой антикоррупционной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экспертизы и общественного обсуждения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(http://tatarstan.ru/regulation)</w:t>
      </w: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 xml:space="preserve">по итогам независимой антикоррупционной экспертизы </w:t>
      </w:r>
    </w:p>
    <w:p w:rsidR="00487920" w:rsidRPr="00195084" w:rsidRDefault="00487920" w:rsidP="0048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8F024C" w:rsidRDefault="00487920" w:rsidP="008F02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2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Проект приказа Государственной жилищной инспекции Республики Татарстан </w:t>
      </w:r>
      <w:r w:rsidRPr="008F02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7920" w:rsidRPr="008F024C" w:rsidRDefault="00E96399" w:rsidP="008F024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8F024C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487920" w:rsidRPr="008F024C">
        <w:rPr>
          <w:rFonts w:ascii="Times New Roman" w:hAnsi="Times New Roman" w:cs="Times New Roman"/>
          <w:sz w:val="22"/>
          <w:szCs w:val="22"/>
        </w:rPr>
        <w:t xml:space="preserve"> </w:t>
      </w:r>
      <w:r w:rsidR="00487920" w:rsidRPr="008F024C">
        <w:rPr>
          <w:rFonts w:ascii="Times New Roman" w:hAnsi="Times New Roman" w:cs="Times New Roman"/>
        </w:rPr>
        <w:t>(вид нормативного правового акта с указанием органа государственной власти Республики Татарстан,</w:t>
      </w:r>
    </w:p>
    <w:p w:rsidR="00B620D6" w:rsidRPr="00B620D6" w:rsidRDefault="00B620D6" w:rsidP="00B6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20D6">
        <w:rPr>
          <w:rFonts w:ascii="Times New Roman" w:hAnsi="Times New Roman" w:cs="Times New Roman"/>
          <w:sz w:val="28"/>
          <w:szCs w:val="28"/>
          <w:u w:val="single"/>
        </w:rPr>
        <w:t>«Об утверждении отчета о результатах государственного жилищного надзора и лицензионного контроля по соблюдению ограничений изменения размера вносимой гражданами платы за коммунальные услуги за 1 полугодие 2023 года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B620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7920" w:rsidRPr="008F024C" w:rsidRDefault="008F024C" w:rsidP="008F02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024C">
        <w:rPr>
          <w:rFonts w:ascii="Times New Roman" w:hAnsi="Times New Roman" w:cs="Times New Roman"/>
        </w:rPr>
        <w:t xml:space="preserve"> </w:t>
      </w:r>
      <w:r w:rsidR="00C114A4" w:rsidRPr="008F024C">
        <w:rPr>
          <w:rFonts w:ascii="Times New Roman" w:hAnsi="Times New Roman" w:cs="Times New Roman"/>
        </w:rPr>
        <w:t>(</w:t>
      </w:r>
      <w:r w:rsidR="00487920" w:rsidRPr="008F024C">
        <w:rPr>
          <w:rFonts w:ascii="Times New Roman" w:hAnsi="Times New Roman" w:cs="Times New Roman"/>
        </w:rPr>
        <w:t>уполномоченного на его издание, наименование проекта нормативного правового акта)</w:t>
      </w:r>
    </w:p>
    <w:p w:rsidR="00380F72" w:rsidRPr="00195084" w:rsidRDefault="00380F72" w:rsidP="0038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487920" w:rsidRPr="00195084" w:rsidTr="005E0DFA">
        <w:tc>
          <w:tcPr>
            <w:tcW w:w="10343" w:type="dxa"/>
            <w:gridSpan w:val="5"/>
          </w:tcPr>
          <w:p w:rsidR="00487920" w:rsidRPr="00195084" w:rsidRDefault="00487920" w:rsidP="005E0D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E96399" w:rsidRPr="00195084" w:rsidRDefault="00E96399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487920" w:rsidRPr="00195084" w:rsidRDefault="00AD237A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487920" w:rsidRPr="00195084" w:rsidRDefault="00AD237A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Default="00487920" w:rsidP="00487920"/>
    <w:p w:rsidR="002C452E" w:rsidRDefault="002C452E"/>
    <w:sectPr w:rsidR="002C452E" w:rsidSect="00204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20"/>
    <w:rsid w:val="00204838"/>
    <w:rsid w:val="002C452E"/>
    <w:rsid w:val="00380F72"/>
    <w:rsid w:val="00487920"/>
    <w:rsid w:val="007E371F"/>
    <w:rsid w:val="008F024C"/>
    <w:rsid w:val="00A92DC7"/>
    <w:rsid w:val="00AC4E86"/>
    <w:rsid w:val="00AD237A"/>
    <w:rsid w:val="00B515A8"/>
    <w:rsid w:val="00B620D6"/>
    <w:rsid w:val="00C114A4"/>
    <w:rsid w:val="00E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F9C8C-7495-4673-8BC8-FC2CA0B8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92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F0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0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Осипова</dc:creator>
  <cp:lastModifiedBy>Гузель Мингазова</cp:lastModifiedBy>
  <cp:revision>2</cp:revision>
  <dcterms:created xsi:type="dcterms:W3CDTF">2023-07-14T09:53:00Z</dcterms:created>
  <dcterms:modified xsi:type="dcterms:W3CDTF">2023-07-14T09:53:00Z</dcterms:modified>
</cp:coreProperties>
</file>