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19" w:rsidRDefault="00E06619" w:rsidP="00E06619">
      <w:pPr>
        <w:pStyle w:val="ConsPlusNormal"/>
        <w:ind w:right="424"/>
        <w:jc w:val="both"/>
      </w:pPr>
    </w:p>
    <w:p w:rsidR="00E06619" w:rsidRPr="009C1FD7" w:rsidRDefault="00E06619" w:rsidP="00E06619">
      <w:pPr>
        <w:pStyle w:val="ConsPlusNormal"/>
        <w:ind w:right="424"/>
        <w:jc w:val="center"/>
        <w:rPr>
          <w:rFonts w:asciiTheme="minorHAnsi" w:hAnsiTheme="minorHAnsi"/>
          <w:szCs w:val="22"/>
        </w:rPr>
      </w:pPr>
      <w:bookmarkStart w:id="0" w:name="P71"/>
      <w:bookmarkEnd w:id="0"/>
      <w:r w:rsidRPr="009C1FD7">
        <w:rPr>
          <w:rFonts w:asciiTheme="minorHAnsi" w:hAnsiTheme="minorHAnsi"/>
          <w:szCs w:val="22"/>
        </w:rPr>
        <w:t>Сводная информация</w:t>
      </w:r>
    </w:p>
    <w:p w:rsidR="00E06619" w:rsidRPr="00E469AA" w:rsidRDefault="00E06619" w:rsidP="00E06619">
      <w:pPr>
        <w:pStyle w:val="ConsPlusNormal"/>
        <w:ind w:right="424"/>
        <w:jc w:val="center"/>
        <w:rPr>
          <w:rFonts w:asciiTheme="minorHAnsi" w:hAnsiTheme="minorHAnsi"/>
          <w:szCs w:val="22"/>
        </w:rPr>
      </w:pPr>
      <w:r w:rsidRPr="00E469AA">
        <w:rPr>
          <w:rFonts w:asciiTheme="minorHAnsi" w:hAnsiTheme="minorHAnsi"/>
          <w:szCs w:val="22"/>
        </w:rPr>
        <w:t>по итогам независимой антикоррупционной экспертизы и (или) общественного обсуждения</w:t>
      </w:r>
    </w:p>
    <w:p w:rsidR="00E06619" w:rsidRPr="00E06619" w:rsidRDefault="00E06619" w:rsidP="00E06619">
      <w:pPr>
        <w:widowControl w:val="0"/>
        <w:autoSpaceDE w:val="0"/>
        <w:autoSpaceDN w:val="0"/>
        <w:spacing w:after="0"/>
        <w:ind w:right="-2"/>
        <w:jc w:val="center"/>
        <w:rPr>
          <w:rFonts w:asciiTheme="minorHAnsi" w:hAnsiTheme="minorHAnsi"/>
        </w:rPr>
      </w:pPr>
      <w:proofErr w:type="gramStart"/>
      <w:r w:rsidRPr="00E469AA">
        <w:rPr>
          <w:rFonts w:asciiTheme="minorHAnsi" w:hAnsiTheme="minorHAnsi"/>
          <w:bCs/>
          <w:color w:val="000000"/>
        </w:rPr>
        <w:t xml:space="preserve">проекта приказа </w:t>
      </w:r>
      <w:r w:rsidRPr="00E06619">
        <w:rPr>
          <w:rFonts w:asciiTheme="minorHAnsi" w:hAnsiTheme="minorHAnsi"/>
          <w:bCs/>
          <w:color w:val="000000"/>
        </w:rPr>
        <w:t>«</w:t>
      </w:r>
      <w:r w:rsidRPr="00E06619">
        <w:rPr>
          <w:rFonts w:asciiTheme="minorHAnsi" w:hAnsiTheme="minorHAnsi"/>
        </w:rPr>
        <w:t>О внесении изменений в Положение 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экономики Республики Татарстан, утвержденное приказом Министерства экономики Республики Татарстан от 11.10.2021 № 399 «Об утверждении Положения 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экономики Республики</w:t>
      </w:r>
      <w:proofErr w:type="gramEnd"/>
      <w:r w:rsidRPr="00E06619">
        <w:rPr>
          <w:rFonts w:asciiTheme="minorHAnsi" w:hAnsiTheme="minorHAnsi"/>
        </w:rPr>
        <w:t xml:space="preserve"> Татарстан»</w:t>
      </w:r>
      <w:bookmarkStart w:id="1" w:name="_GoBack"/>
      <w:bookmarkEnd w:id="1"/>
    </w:p>
    <w:p w:rsidR="00E06619" w:rsidRPr="0020015D" w:rsidRDefault="00E06619" w:rsidP="00E06619">
      <w:pPr>
        <w:pStyle w:val="ConsPlusNormal"/>
        <w:jc w:val="center"/>
        <w:rPr>
          <w:rFonts w:asciiTheme="minorHAnsi" w:hAnsiTheme="minorHAnsi"/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E06619" w:rsidTr="00DF218D">
        <w:tc>
          <w:tcPr>
            <w:tcW w:w="8923" w:type="dxa"/>
            <w:gridSpan w:val="5"/>
          </w:tcPr>
          <w:p w:rsidR="00E06619" w:rsidRDefault="00E06619" w:rsidP="00DF218D">
            <w:pPr>
              <w:pStyle w:val="ConsPlusNormal"/>
              <w:jc w:val="center"/>
              <w:outlineLvl w:val="2"/>
            </w:pPr>
            <w:r>
              <w:t>Независимая антикоррупционная экспертиза</w:t>
            </w:r>
          </w:p>
        </w:tc>
      </w:tr>
      <w:tr w:rsidR="00E06619" w:rsidTr="00DF218D">
        <w:tc>
          <w:tcPr>
            <w:tcW w:w="667" w:type="dxa"/>
          </w:tcPr>
          <w:p w:rsidR="00E06619" w:rsidRDefault="00E06619" w:rsidP="00DF218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44" w:type="dxa"/>
          </w:tcPr>
          <w:p w:rsidR="00E06619" w:rsidRDefault="00E06619" w:rsidP="00DF218D">
            <w:pPr>
              <w:pStyle w:val="ConsPlusNormal"/>
              <w:jc w:val="center"/>
            </w:pPr>
            <w:r>
              <w:t xml:space="preserve">Эксперт (Ф.И.О. (последнее - при </w:t>
            </w:r>
            <w:proofErr w:type="gramStart"/>
            <w:r>
              <w:t>наличии</w:t>
            </w:r>
            <w:proofErr w:type="gramEnd"/>
            <w:r>
              <w:t>)/реквизиты распоряжения об аккредитации)</w:t>
            </w:r>
          </w:p>
        </w:tc>
        <w:tc>
          <w:tcPr>
            <w:tcW w:w="2778" w:type="dxa"/>
          </w:tcPr>
          <w:p w:rsidR="00E06619" w:rsidRDefault="00E06619" w:rsidP="00DF218D">
            <w:pPr>
              <w:pStyle w:val="ConsPlusNormal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834" w:type="dxa"/>
            <w:gridSpan w:val="2"/>
          </w:tcPr>
          <w:p w:rsidR="00E06619" w:rsidRDefault="00E06619" w:rsidP="00DF218D">
            <w:pPr>
              <w:pStyle w:val="ConsPlusNormal"/>
              <w:jc w:val="center"/>
            </w:pPr>
            <w:r>
              <w:t>Комментарии разработчика</w:t>
            </w:r>
          </w:p>
        </w:tc>
      </w:tr>
      <w:tr w:rsidR="00E06619" w:rsidRPr="00AD45E8" w:rsidTr="00DF218D">
        <w:tc>
          <w:tcPr>
            <w:tcW w:w="667" w:type="dxa"/>
          </w:tcPr>
          <w:p w:rsidR="00E06619" w:rsidRDefault="00E06619" w:rsidP="00DF218D">
            <w:pPr>
              <w:pStyle w:val="ConsPlusNormal"/>
            </w:pPr>
            <w:r>
              <w:t>1</w:t>
            </w:r>
          </w:p>
        </w:tc>
        <w:tc>
          <w:tcPr>
            <w:tcW w:w="2644" w:type="dxa"/>
          </w:tcPr>
          <w:p w:rsidR="00E06619" w:rsidRDefault="00E06619" w:rsidP="00DF218D">
            <w:pPr>
              <w:ind w:left="-108" w:right="-110"/>
              <w:jc w:val="center"/>
            </w:pPr>
            <w:r>
              <w:t>-</w:t>
            </w:r>
          </w:p>
          <w:p w:rsidR="00E06619" w:rsidRDefault="00E06619" w:rsidP="00DF218D">
            <w:pPr>
              <w:pStyle w:val="ConsPlusNormal"/>
              <w:jc w:val="center"/>
            </w:pPr>
          </w:p>
        </w:tc>
        <w:tc>
          <w:tcPr>
            <w:tcW w:w="2778" w:type="dxa"/>
          </w:tcPr>
          <w:p w:rsidR="00E06619" w:rsidRDefault="00E06619" w:rsidP="00DF21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  <w:gridSpan w:val="2"/>
          </w:tcPr>
          <w:p w:rsidR="00E06619" w:rsidRPr="00AD45E8" w:rsidRDefault="00E06619" w:rsidP="00DF218D">
            <w:pPr>
              <w:spacing w:line="240" w:lineRule="auto"/>
              <w:jc w:val="center"/>
            </w:pPr>
            <w:r>
              <w:t>-</w:t>
            </w:r>
          </w:p>
          <w:p w:rsidR="00E06619" w:rsidRPr="00AD45E8" w:rsidRDefault="00E06619" w:rsidP="00DF218D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E06619" w:rsidTr="00DF218D">
        <w:tc>
          <w:tcPr>
            <w:tcW w:w="7903" w:type="dxa"/>
            <w:gridSpan w:val="4"/>
          </w:tcPr>
          <w:p w:rsidR="00E06619" w:rsidRDefault="00E06619" w:rsidP="00DF218D">
            <w:pPr>
              <w:pStyle w:val="ConsPlusNormal"/>
            </w:pPr>
            <w: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E06619" w:rsidRDefault="00E06619" w:rsidP="00DF218D">
            <w:pPr>
              <w:pStyle w:val="ConsPlusNormal"/>
            </w:pPr>
            <w:r>
              <w:t>0</w:t>
            </w:r>
          </w:p>
        </w:tc>
      </w:tr>
      <w:tr w:rsidR="00E06619" w:rsidTr="00DF218D">
        <w:tc>
          <w:tcPr>
            <w:tcW w:w="7903" w:type="dxa"/>
            <w:gridSpan w:val="4"/>
          </w:tcPr>
          <w:p w:rsidR="00E06619" w:rsidRDefault="00E06619" w:rsidP="00DF218D">
            <w:pPr>
              <w:pStyle w:val="ConsPlusNormal"/>
            </w:pPr>
            <w:r>
              <w:t>Общее количество учтенных предложений</w:t>
            </w:r>
          </w:p>
        </w:tc>
        <w:tc>
          <w:tcPr>
            <w:tcW w:w="1020" w:type="dxa"/>
          </w:tcPr>
          <w:p w:rsidR="00E06619" w:rsidRDefault="00E06619" w:rsidP="00DF218D">
            <w:pPr>
              <w:pStyle w:val="ConsPlusNormal"/>
            </w:pPr>
            <w:r>
              <w:t>0</w:t>
            </w:r>
          </w:p>
        </w:tc>
      </w:tr>
      <w:tr w:rsidR="00E06619" w:rsidTr="00DF218D">
        <w:tc>
          <w:tcPr>
            <w:tcW w:w="7903" w:type="dxa"/>
            <w:gridSpan w:val="4"/>
          </w:tcPr>
          <w:p w:rsidR="00E06619" w:rsidRDefault="00E06619" w:rsidP="00DF218D">
            <w:pPr>
              <w:pStyle w:val="ConsPlusNormal"/>
            </w:pPr>
            <w: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E06619" w:rsidRDefault="00E06619" w:rsidP="00DF218D">
            <w:pPr>
              <w:pStyle w:val="ConsPlusNormal"/>
            </w:pPr>
            <w:r>
              <w:t>0</w:t>
            </w:r>
          </w:p>
        </w:tc>
      </w:tr>
      <w:tr w:rsidR="00E06619" w:rsidTr="00DF218D">
        <w:tc>
          <w:tcPr>
            <w:tcW w:w="7903" w:type="dxa"/>
            <w:gridSpan w:val="4"/>
          </w:tcPr>
          <w:p w:rsidR="00E06619" w:rsidRDefault="00E06619" w:rsidP="00DF218D">
            <w:pPr>
              <w:pStyle w:val="ConsPlusNormal"/>
            </w:pPr>
            <w: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E06619" w:rsidRDefault="00E06619" w:rsidP="00DF218D">
            <w:pPr>
              <w:pStyle w:val="ConsPlusNormal"/>
            </w:pPr>
            <w:r>
              <w:t>0</w:t>
            </w:r>
          </w:p>
        </w:tc>
      </w:tr>
    </w:tbl>
    <w:p w:rsidR="00E06619" w:rsidRDefault="00E06619" w:rsidP="00E06619">
      <w:pPr>
        <w:pStyle w:val="ConsPlusNormal"/>
        <w:jc w:val="both"/>
      </w:pPr>
    </w:p>
    <w:p w:rsidR="00E06619" w:rsidRDefault="00E06619" w:rsidP="00E06619">
      <w:pPr>
        <w:pStyle w:val="ConsPlusNormal"/>
        <w:jc w:val="both"/>
      </w:pPr>
    </w:p>
    <w:p w:rsidR="00E06619" w:rsidRDefault="00E06619" w:rsidP="00E06619"/>
    <w:p w:rsidR="00E06619" w:rsidRDefault="00E06619" w:rsidP="00E06619"/>
    <w:p w:rsidR="00E06619" w:rsidRDefault="00E06619" w:rsidP="00E06619"/>
    <w:p w:rsidR="00E06619" w:rsidRDefault="00E06619" w:rsidP="00E06619"/>
    <w:p w:rsidR="00E06619" w:rsidRDefault="00E06619" w:rsidP="00E06619"/>
    <w:p w:rsidR="00E06619" w:rsidRDefault="00E06619" w:rsidP="00E06619"/>
    <w:p w:rsidR="00E06619" w:rsidRDefault="00E06619" w:rsidP="00E06619"/>
    <w:p w:rsidR="00E06619" w:rsidRDefault="00E06619" w:rsidP="00E06619"/>
    <w:p w:rsidR="00E06619" w:rsidRDefault="00E06619" w:rsidP="00E06619"/>
    <w:p w:rsidR="00E06619" w:rsidRDefault="00E06619" w:rsidP="00E06619"/>
    <w:p w:rsidR="005F2EE0" w:rsidRDefault="00E06619"/>
    <w:sectPr w:rsidR="005F2EE0" w:rsidSect="00DA21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19"/>
    <w:rsid w:val="00AF52FD"/>
    <w:rsid w:val="00C86B91"/>
    <w:rsid w:val="00C91AA3"/>
    <w:rsid w:val="00E06619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1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spacing w:after="0" w:line="240" w:lineRule="auto"/>
      <w:ind w:left="720"/>
      <w:contextualSpacing/>
    </w:pPr>
    <w:rPr>
      <w:lang w:eastAsia="en-US"/>
    </w:rPr>
  </w:style>
  <w:style w:type="paragraph" w:customStyle="1" w:styleId="ConsPlusNormal">
    <w:name w:val="ConsPlusNormal"/>
    <w:rsid w:val="00E06619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1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spacing w:after="0" w:line="240" w:lineRule="auto"/>
      <w:ind w:left="720"/>
      <w:contextualSpacing/>
    </w:pPr>
    <w:rPr>
      <w:lang w:eastAsia="en-US"/>
    </w:rPr>
  </w:style>
  <w:style w:type="paragraph" w:customStyle="1" w:styleId="ConsPlusNormal">
    <w:name w:val="ConsPlusNormal"/>
    <w:rsid w:val="00E06619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Вафина Зульфия Анваровна</dc:creator>
  <cp:lastModifiedBy>Вафина Зульфия Анваровна</cp:lastModifiedBy>
  <cp:revision>1</cp:revision>
  <dcterms:created xsi:type="dcterms:W3CDTF">2023-06-01T08:39:00Z</dcterms:created>
  <dcterms:modified xsi:type="dcterms:W3CDTF">2023-06-01T08:41:00Z</dcterms:modified>
</cp:coreProperties>
</file>