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8B394B" w:rsidRDefault="006A4D0C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A4D0C">
        <w:rPr>
          <w:color w:val="000000"/>
          <w:sz w:val="28"/>
          <w:szCs w:val="28"/>
        </w:rPr>
        <w:t>приказа Министерства финансов Республики Татарстан "О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Татарстан, утвержденное приказом Министерства финансов Республики Татарстан от 29.07.2021 № 11-68"</w:t>
      </w:r>
    </w:p>
    <w:p w:rsidR="006A4D0C" w:rsidRPr="00825E8C" w:rsidRDefault="006A4D0C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9C" w:rsidRDefault="00CA789C">
      <w:r>
        <w:separator/>
      </w:r>
    </w:p>
  </w:endnote>
  <w:endnote w:type="continuationSeparator" w:id="0">
    <w:p w:rsidR="00CA789C" w:rsidRDefault="00CA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9C" w:rsidRDefault="00CA789C">
      <w:r>
        <w:separator/>
      </w:r>
    </w:p>
  </w:footnote>
  <w:footnote w:type="continuationSeparator" w:id="0">
    <w:p w:rsidR="00CA789C" w:rsidRDefault="00CA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C407B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4D0C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812890"/>
    <w:rsid w:val="0083050E"/>
    <w:rsid w:val="00876A45"/>
    <w:rsid w:val="00892BBC"/>
    <w:rsid w:val="008B394B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B6674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33F2D"/>
    <w:rsid w:val="00C5512D"/>
    <w:rsid w:val="00C6610D"/>
    <w:rsid w:val="00CA789C"/>
    <w:rsid w:val="00CC0968"/>
    <w:rsid w:val="00CC676D"/>
    <w:rsid w:val="00CE2FE9"/>
    <w:rsid w:val="00CF1D32"/>
    <w:rsid w:val="00CF7B1A"/>
    <w:rsid w:val="00D219B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47A4"/>
  <w15:docId w15:val="{2D064361-E007-428A-8016-65C9EA3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35DD-7B47-4CB3-9FFC-A187E66F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Гулюза Гимадиева</cp:lastModifiedBy>
  <cp:revision>6</cp:revision>
  <cp:lastPrinted>2017-12-22T11:29:00Z</cp:lastPrinted>
  <dcterms:created xsi:type="dcterms:W3CDTF">2023-03-09T06:04:00Z</dcterms:created>
  <dcterms:modified xsi:type="dcterms:W3CDTF">2023-06-17T18:54:00Z</dcterms:modified>
</cp:coreProperties>
</file>