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ta"/>
        <w:shd w:val="clear" w:color="auto" w:fill="FFFFFF"/>
        <w:spacing w:beforeAutospacing="0" w:before="0" w:afterAutospacing="0" w:after="0"/>
        <w:jc w:val="center"/>
        <w:rPr>
          <w:rStyle w:val="Pta0"/>
          <w:bCs/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>Сводная информация</w:t>
      </w:r>
    </w:p>
    <w:p>
      <w:pPr>
        <w:pStyle w:val="Pta"/>
        <w:shd w:val="clear" w:color="auto" w:fill="FFFFFF"/>
        <w:spacing w:beforeAutospacing="0" w:before="0" w:afterAutospacing="0" w:after="0"/>
        <w:jc w:val="center"/>
        <w:rPr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>
      <w:pPr>
        <w:pStyle w:val="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(или) общественного обсуждения постановления Кабинета Министров Республики Татарстан</w:t>
      </w:r>
      <w:r>
        <w:rPr>
          <w:rStyle w:val="Pt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«Об утверждении Порядка предоставления грантов в 2023 году из бюджета Республики Татарстан, направленных на развитие и функционирование государственных языков Республики Татарстан и других языков народов Республики Татарстан»</w:t>
      </w:r>
    </w:p>
    <w:p>
      <w:pPr>
        <w:pStyle w:val="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2"/>
        <w:gridCol w:w="2414"/>
        <w:gridCol w:w="3226"/>
        <w:gridCol w:w="1719"/>
        <w:gridCol w:w="1363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2255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9E4E-6098-4B5B-98A7-8E03082D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LibreOffice/7.0.6.2$Linux_X86_64 LibreOffice_project/00$Build-2</Application>
  <AppVersion>15.0000</AppVersion>
  <Pages>1</Pages>
  <Words>120</Words>
  <Characters>832</Characters>
  <CharactersWithSpaces>912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2020-06-29T11:05:00Z</dcterms:created>
  <dc:creator>Наталья</dc:creator>
  <dc:description/>
  <dc:language>ru-RU</dc:language>
  <cp:lastModifiedBy/>
  <dcterms:modified xsi:type="dcterms:W3CDTF">2023-05-23T16:42:35Z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