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4/25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распоряжения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jc w:val="both"/>
        <w:rPr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0"/>
        </w:rPr>
        <w:t xml:space="preserve">Проект распоряжения Кабинета Министров Республики Татарстан </w:t>
      </w:r>
      <w:proofErr w:type="gramStart"/>
      <w:r>
        <w:rPr>
          <w:rFonts w:ascii="XO Thames" w:hAnsi="XO Thames"/>
          <w:color w:val="000000"/>
          <w:sz w:val="28"/>
          <w:szCs w:val="20"/>
        </w:rPr>
        <w:t>о  внесении</w:t>
      </w:r>
      <w:proofErr w:type="gramEnd"/>
      <w:r>
        <w:rPr>
          <w:rFonts w:ascii="XO Thames" w:hAnsi="XO Thames"/>
          <w:color w:val="000000"/>
          <w:sz w:val="28"/>
          <w:szCs w:val="20"/>
        </w:rPr>
        <w:t xml:space="preserve"> изменений в распоряжение Кабинета Министров Республики Татарстан от 22.02.2023 № 474-р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2023-05-02T12:50:00Z</dcterms:created>
  <dcterms:modified xsi:type="dcterms:W3CDTF">2023-05-02T12:50:00Z</dcterms:modified>
</cp:coreProperties>
</file>