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Pr="00B34C4B" w:rsidRDefault="00B34C4B" w:rsidP="00A4271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B34C4B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постановления Кабинета Министров Республики Татарстан «</w:t>
      </w:r>
      <w:r w:rsidR="00DD7532" w:rsidRPr="00DD7532">
        <w:rPr>
          <w:rFonts w:ascii="Times New Roman" w:hAnsi="Times New Roman"/>
          <w:bCs/>
          <w:sz w:val="24"/>
          <w:szCs w:val="24"/>
          <w:u w:val="single"/>
          <w:lang w:eastAsia="ru-RU"/>
        </w:rPr>
        <w:t>Об утверждении Порядка установления причин нарушения законодательства о градостроительной деятельности на территории Республики Татарстан</w:t>
      </w:r>
      <w:r w:rsidRPr="003501F7">
        <w:rPr>
          <w:rFonts w:ascii="Times New Roman" w:hAnsi="Times New Roman"/>
          <w:bCs/>
          <w:sz w:val="24"/>
          <w:szCs w:val="24"/>
          <w:lang w:eastAsia="ru-RU"/>
        </w:rPr>
        <w:t>».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770"/>
        <w:gridCol w:w="2910"/>
        <w:gridCol w:w="2966"/>
      </w:tblGrid>
      <w:tr w:rsidR="00C841D8" w:rsidTr="00421E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9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DD7532" w:rsidP="009266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280F"/>
    <w:rsid w:val="001541EB"/>
    <w:rsid w:val="001F363C"/>
    <w:rsid w:val="003501F7"/>
    <w:rsid w:val="00421EAC"/>
    <w:rsid w:val="00447806"/>
    <w:rsid w:val="005513DA"/>
    <w:rsid w:val="005A7C6A"/>
    <w:rsid w:val="006A4453"/>
    <w:rsid w:val="007A33E0"/>
    <w:rsid w:val="007E5C6B"/>
    <w:rsid w:val="00926686"/>
    <w:rsid w:val="00A24A7E"/>
    <w:rsid w:val="00A4271B"/>
    <w:rsid w:val="00B07655"/>
    <w:rsid w:val="00B34C4B"/>
    <w:rsid w:val="00C841D8"/>
    <w:rsid w:val="00CB5F86"/>
    <w:rsid w:val="00DB3068"/>
    <w:rsid w:val="00DD7532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Айдар Сиразетдинов</cp:lastModifiedBy>
  <cp:revision>10</cp:revision>
  <dcterms:created xsi:type="dcterms:W3CDTF">2022-08-06T05:42:00Z</dcterms:created>
  <dcterms:modified xsi:type="dcterms:W3CDTF">2023-04-14T06:40:00Z</dcterms:modified>
</cp:coreProperties>
</file>