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404EC3" w:rsidRDefault="00404EC3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 w:rsidRPr="00BF1C9F">
        <w:rPr>
          <w:rFonts w:eastAsiaTheme="minorHAnsi"/>
          <w:sz w:val="28"/>
          <w:szCs w:val="28"/>
          <w:u w:val="single"/>
          <w:lang w:eastAsia="en-US"/>
        </w:rPr>
        <w:t xml:space="preserve">проект </w:t>
      </w:r>
      <w:r w:rsidR="00AA17E8">
        <w:rPr>
          <w:rFonts w:eastAsiaTheme="minorHAnsi"/>
          <w:sz w:val="28"/>
          <w:szCs w:val="28"/>
          <w:u w:val="single"/>
          <w:lang w:eastAsia="en-US"/>
        </w:rPr>
        <w:t>постановления</w:t>
      </w:r>
      <w:r w:rsidRPr="00BF1C9F">
        <w:rPr>
          <w:rFonts w:eastAsiaTheme="minorHAnsi"/>
          <w:sz w:val="28"/>
          <w:szCs w:val="28"/>
          <w:u w:val="single"/>
          <w:lang w:eastAsia="en-US"/>
        </w:rPr>
        <w:t xml:space="preserve"> Кабинета Министров</w:t>
      </w:r>
      <w:r w:rsidR="00917FB3" w:rsidRPr="00BF1C9F">
        <w:rPr>
          <w:rFonts w:eastAsiaTheme="minorHAnsi"/>
          <w:sz w:val="28"/>
          <w:szCs w:val="28"/>
          <w:u w:val="single"/>
          <w:lang w:eastAsia="en-US"/>
        </w:rPr>
        <w:t xml:space="preserve"> Республики Татарстан</w:t>
      </w:r>
      <w:r w:rsidR="00723389" w:rsidRPr="00BF1C9F">
        <w:rPr>
          <w:rFonts w:eastAsiaTheme="minorHAnsi"/>
          <w:sz w:val="28"/>
          <w:szCs w:val="28"/>
          <w:u w:val="single"/>
          <w:lang w:eastAsia="en-US"/>
        </w:rPr>
        <w:t xml:space="preserve"> подготовлен Министерством экономики Республики</w:t>
      </w:r>
      <w:r w:rsidR="00BF1C9F" w:rsidRPr="00BF1C9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AA17E8">
        <w:rPr>
          <w:rFonts w:eastAsiaTheme="minorHAnsi"/>
          <w:sz w:val="28"/>
          <w:szCs w:val="28"/>
          <w:u w:val="single"/>
          <w:lang w:eastAsia="en-US"/>
        </w:rPr>
        <w:t>Татарстан</w:t>
      </w:r>
      <w:r w:rsidR="00BF1C9F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                   </w:t>
      </w:r>
    </w:p>
    <w:p w:rsidR="00DB019A" w:rsidRPr="00404EC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C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 w:rsidRPr="00404EC3">
        <w:rPr>
          <w:rFonts w:ascii="Times New Roman" w:hAnsi="Times New Roman" w:cs="Times New Roman"/>
          <w:sz w:val="20"/>
          <w:szCs w:val="20"/>
        </w:rPr>
        <w:t xml:space="preserve"> </w:t>
      </w:r>
      <w:r w:rsidRPr="00404EC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404EC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2E48EE" w:rsidRPr="00DC3A43" w:rsidRDefault="00EA37C9" w:rsidP="00AA17E8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AA17E8" w:rsidRPr="00AA17E8">
        <w:rPr>
          <w:rFonts w:ascii="Times New Roman" w:hAnsi="Times New Roman" w:cs="Times New Roman"/>
          <w:sz w:val="28"/>
          <w:szCs w:val="24"/>
          <w:u w:val="single"/>
        </w:rPr>
        <w:t>О внесении изменений в постановление Кабинета Министров Республики Татарстан от 20.06.2019 № 504 «Об организации проектной деятельности в правительстве Республике Татарстан»</w:t>
      </w:r>
      <w:r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93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3F2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18D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1CC8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4F6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64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962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4EC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07FC8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799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5155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4F11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500D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7E8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3FDA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147F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1FC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5B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1C9F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7C9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CFD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97E8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478C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6C81-FC9B-49C7-84F9-9AB91DB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4F02-7AA6-4E45-9ECF-8D68B0B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Горновская</dc:creator>
  <cp:lastModifiedBy>Марат Ильдусович Зайнуллин</cp:lastModifiedBy>
  <cp:revision>2</cp:revision>
  <dcterms:created xsi:type="dcterms:W3CDTF">2023-03-28T13:09:00Z</dcterms:created>
  <dcterms:modified xsi:type="dcterms:W3CDTF">2023-03-28T13:09:00Z</dcterms:modified>
</cp:coreProperties>
</file>