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1C1A" w:rsidRPr="005E1C1A">
        <w:rPr>
          <w:rStyle w:val="pt-a0"/>
          <w:bCs/>
          <w:color w:val="000000"/>
          <w:sz w:val="28"/>
          <w:szCs w:val="28"/>
        </w:rPr>
        <w:t xml:space="preserve">указа </w:t>
      </w:r>
      <w:r w:rsidR="00050BA0">
        <w:rPr>
          <w:rStyle w:val="pt-a0"/>
          <w:bCs/>
          <w:color w:val="000000"/>
          <w:sz w:val="28"/>
          <w:szCs w:val="28"/>
        </w:rPr>
        <w:t xml:space="preserve">Раиса </w:t>
      </w:r>
      <w:bookmarkStart w:id="0" w:name="_GoBack"/>
      <w:bookmarkEnd w:id="0"/>
      <w:r w:rsidR="005E1C1A" w:rsidRPr="005E1C1A">
        <w:rPr>
          <w:rStyle w:val="pt-a0"/>
          <w:bCs/>
          <w:color w:val="000000"/>
          <w:sz w:val="28"/>
          <w:szCs w:val="28"/>
        </w:rPr>
        <w:t>Республики Татарстан</w:t>
      </w:r>
      <w:r w:rsidR="00941A41" w:rsidRPr="00941A41">
        <w:rPr>
          <w:rStyle w:val="pt-a0"/>
          <w:bCs/>
          <w:color w:val="000000"/>
          <w:sz w:val="28"/>
          <w:szCs w:val="28"/>
        </w:rPr>
        <w:t xml:space="preserve"> 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003E3D" w:rsidRPr="00003E3D">
        <w:rPr>
          <w:bCs/>
          <w:color w:val="000000"/>
          <w:sz w:val="28"/>
          <w:szCs w:val="28"/>
        </w:rPr>
        <w:t>О внесении изменений в отдельные акты Президента Республики Татарстан и признании утратившим силу Указа Президента Республики Татарстан «О запрещении создания и деятельности общественных военизированных объединений и вооруженных формирований на территории Республики Татарстан</w:t>
      </w:r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3E3D"/>
    <w:rsid w:val="00007376"/>
    <w:rsid w:val="00007994"/>
    <w:rsid w:val="000163E9"/>
    <w:rsid w:val="00022C3D"/>
    <w:rsid w:val="00050BA0"/>
    <w:rsid w:val="000540EA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862D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1C1A"/>
    <w:rsid w:val="005E3BCF"/>
    <w:rsid w:val="005E472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102BB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110</cp:revision>
  <dcterms:created xsi:type="dcterms:W3CDTF">2020-04-22T12:12:00Z</dcterms:created>
  <dcterms:modified xsi:type="dcterms:W3CDTF">2023-03-24T14:16:00Z</dcterms:modified>
</cp:coreProperties>
</file>