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4780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Pr="00B34C4B" w:rsidRDefault="00B34C4B" w:rsidP="00EA733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B34C4B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постановления Кабинета Министров Республики Татарстан «О внесении изменений в Порядок предоставления субсидии 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Законом Республики Тата</w:t>
      </w:r>
      <w:r w:rsidR="003501F7">
        <w:rPr>
          <w:rFonts w:ascii="Times New Roman" w:hAnsi="Times New Roman"/>
          <w:bCs/>
          <w:sz w:val="24"/>
          <w:szCs w:val="24"/>
          <w:u w:val="single"/>
          <w:lang w:eastAsia="ru-RU"/>
        </w:rPr>
        <w:t>рстан от 27 декабря 2004 года №</w:t>
      </w:r>
      <w:r w:rsidRPr="00B34C4B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69-ЗРТ «О государственной поддержке развития жилищного строительства в Республике Татарстан», утвержденный постановлением Кабинета Министров Республики Татарстан от 15.03.2021 </w:t>
      </w:r>
      <w:r w:rsidRPr="003501F7">
        <w:rPr>
          <w:rFonts w:ascii="Times New Roman" w:hAnsi="Times New Roman"/>
          <w:bCs/>
          <w:sz w:val="24"/>
          <w:szCs w:val="24"/>
          <w:lang w:eastAsia="ru-RU"/>
        </w:rPr>
        <w:t>№133».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5F86" w:rsidRDefault="00CB5F86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2770"/>
        <w:gridCol w:w="2910"/>
        <w:gridCol w:w="2966"/>
      </w:tblGrid>
      <w:tr w:rsidR="00C841D8" w:rsidTr="00421EA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9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926686" w:rsidP="0092668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280F"/>
    <w:rsid w:val="001541EB"/>
    <w:rsid w:val="001F363C"/>
    <w:rsid w:val="003501F7"/>
    <w:rsid w:val="00421EAC"/>
    <w:rsid w:val="00447806"/>
    <w:rsid w:val="005513DA"/>
    <w:rsid w:val="005A7C6A"/>
    <w:rsid w:val="006A4453"/>
    <w:rsid w:val="007A33E0"/>
    <w:rsid w:val="007E5C6B"/>
    <w:rsid w:val="00926686"/>
    <w:rsid w:val="00A24A7E"/>
    <w:rsid w:val="00B07655"/>
    <w:rsid w:val="00B34C4B"/>
    <w:rsid w:val="00C841D8"/>
    <w:rsid w:val="00CB5F86"/>
    <w:rsid w:val="00DB3068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D7C4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Князев</cp:lastModifiedBy>
  <cp:revision>8</cp:revision>
  <dcterms:created xsi:type="dcterms:W3CDTF">2022-08-06T05:42:00Z</dcterms:created>
  <dcterms:modified xsi:type="dcterms:W3CDTF">2023-02-03T06:48:00Z</dcterms:modified>
</cp:coreProperties>
</file>