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0F530B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70F0F">
        <w:rPr>
          <w:color w:val="000000"/>
          <w:sz w:val="28"/>
          <w:szCs w:val="28"/>
        </w:rPr>
        <w:t>риказа</w:t>
      </w:r>
      <w:r>
        <w:rPr>
          <w:color w:val="000000"/>
          <w:sz w:val="28"/>
          <w:szCs w:val="28"/>
        </w:rPr>
        <w:t xml:space="preserve"> </w:t>
      </w:r>
      <w:r w:rsidR="00370F0F">
        <w:rPr>
          <w:color w:val="000000"/>
          <w:sz w:val="28"/>
          <w:szCs w:val="28"/>
        </w:rPr>
        <w:t>Министерства промышленности и торговли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="00CF394C" w:rsidRPr="00CF394C">
        <w:rPr>
          <w:color w:val="000000"/>
          <w:sz w:val="28"/>
          <w:szCs w:val="28"/>
        </w:rPr>
        <w:t>О внесении изменения в Положение о Комиссии Министерства промышленности и торговли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D6" w:rsidRDefault="004D14D6">
      <w:r>
        <w:separator/>
      </w:r>
    </w:p>
  </w:endnote>
  <w:endnote w:type="continuationSeparator" w:id="0">
    <w:p w:rsidR="004D14D6" w:rsidRDefault="004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D6" w:rsidRDefault="004D14D6">
      <w:r>
        <w:separator/>
      </w:r>
    </w:p>
  </w:footnote>
  <w:footnote w:type="continuationSeparator" w:id="0">
    <w:p w:rsidR="004D14D6" w:rsidRDefault="004D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4CE2"/>
    <w:rsid w:val="00445DDC"/>
    <w:rsid w:val="0046141E"/>
    <w:rsid w:val="0047547A"/>
    <w:rsid w:val="004954A3"/>
    <w:rsid w:val="004A46DB"/>
    <w:rsid w:val="004A79CD"/>
    <w:rsid w:val="004B424D"/>
    <w:rsid w:val="004D14D6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B054B8"/>
    <w:rsid w:val="00B2126E"/>
    <w:rsid w:val="00B312BF"/>
    <w:rsid w:val="00B4031B"/>
    <w:rsid w:val="00B50746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394C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779DE"/>
    <w:rsid w:val="00F80297"/>
    <w:rsid w:val="00F81E2C"/>
    <w:rsid w:val="00F955F8"/>
    <w:rsid w:val="00F967EC"/>
    <w:rsid w:val="00F96B86"/>
    <w:rsid w:val="00FA1B4B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0145-4733-4A64-A11B-C409A1A4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2023-02-06T10:41:00Z</dcterms:created>
  <dcterms:modified xsi:type="dcterms:W3CDTF">2023-02-06T10:41:00Z</dcterms:modified>
</cp:coreProperties>
</file>