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595DD0" w:rsidRPr="00595DD0">
        <w:rPr>
          <w:sz w:val="28"/>
          <w:szCs w:val="28"/>
        </w:rPr>
        <w:t>Проект</w:t>
      </w:r>
      <w:r w:rsidR="00595DD0">
        <w:rPr>
          <w:sz w:val="28"/>
          <w:szCs w:val="28"/>
        </w:rPr>
        <w:t>а</w:t>
      </w:r>
      <w:r w:rsidR="00595DD0" w:rsidRPr="00595DD0">
        <w:rPr>
          <w:sz w:val="28"/>
          <w:szCs w:val="28"/>
        </w:rPr>
        <w:t xml:space="preserve"> приказа Министерства культуры Республики Татарстан «Об утверждении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Татарстан, функции и полномочия учредителя которых выполняет Министерство культуры Республики Татарстан, субсидий на обеспечение реализации пунктов 3.7, 3.8, 3.10 подпрограммы «Профилактика терроризма и экстремизма в Республике Татарстан на</w:t>
      </w:r>
      <w:proofErr w:type="gramEnd"/>
      <w:r w:rsidR="00595DD0" w:rsidRPr="00595DD0">
        <w:rPr>
          <w:sz w:val="28"/>
          <w:szCs w:val="28"/>
        </w:rPr>
        <w:t xml:space="preserve"> </w:t>
      </w:r>
      <w:proofErr w:type="gramStart"/>
      <w:r w:rsidR="00595DD0" w:rsidRPr="00595DD0">
        <w:rPr>
          <w:sz w:val="28"/>
          <w:szCs w:val="28"/>
        </w:rPr>
        <w:t>2014 - 2025 годы», пунктов 3.7, 4.4.2, 5.4, 5.5 подпрограммы «Профилактика наркомании среди населения Республики Татарстан на 2014 - 2025 годы», пункта 4.7 Приложения к подпрограмме «Профилактика безнадзорности и правонарушений несовершеннолетних в Республике Татарстан на 2019 - 2025 годы» Государственной программы «Обеспечение общественного порядка и противодействие преступности в Республике Татарстан на 2014 - 202</w:t>
      </w:r>
      <w:bookmarkStart w:id="0" w:name="_GoBack"/>
      <w:bookmarkEnd w:id="0"/>
      <w:r w:rsidR="00595DD0" w:rsidRPr="00595DD0">
        <w:rPr>
          <w:sz w:val="28"/>
          <w:szCs w:val="28"/>
        </w:rPr>
        <w:t>5 годы», утвержденной постановлением Кабинета Министров Республики Татарстан от 16.10.2013 № 764</w:t>
      </w:r>
      <w:proofErr w:type="gramEnd"/>
      <w:r w:rsidR="00595DD0" w:rsidRPr="00595DD0">
        <w:rPr>
          <w:sz w:val="28"/>
          <w:szCs w:val="28"/>
        </w:rPr>
        <w:t xml:space="preserve"> «Об утверждении Государственной программы «Обеспечение общественного порядка и противодействие преступности в Республике Татарстан на 2014 - 2025 годы», в соответствии с абзацем вторым пункта 1 статьи 78¹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42" w:rsidRDefault="00633F42" w:rsidP="00774DB3">
      <w:pPr>
        <w:spacing w:after="0" w:line="240" w:lineRule="auto"/>
      </w:pPr>
      <w:r>
        <w:separator/>
      </w:r>
    </w:p>
  </w:endnote>
  <w:endnote w:type="continuationSeparator" w:id="0">
    <w:p w:rsidR="00633F42" w:rsidRDefault="00633F4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42" w:rsidRDefault="00633F42" w:rsidP="00774DB3">
      <w:pPr>
        <w:spacing w:after="0" w:line="240" w:lineRule="auto"/>
      </w:pPr>
      <w:r>
        <w:separator/>
      </w:r>
    </w:p>
  </w:footnote>
  <w:footnote w:type="continuationSeparator" w:id="0">
    <w:p w:rsidR="00633F42" w:rsidRDefault="00633F4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17615"/>
    <w:rsid w:val="00630926"/>
    <w:rsid w:val="00632075"/>
    <w:rsid w:val="00633F42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62CC0"/>
    <w:rsid w:val="00B70282"/>
    <w:rsid w:val="00B74B91"/>
    <w:rsid w:val="00B83903"/>
    <w:rsid w:val="00B848B9"/>
    <w:rsid w:val="00B84CFA"/>
    <w:rsid w:val="00BD0E1D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56</cp:revision>
  <dcterms:created xsi:type="dcterms:W3CDTF">2021-03-25T07:10:00Z</dcterms:created>
  <dcterms:modified xsi:type="dcterms:W3CDTF">2022-11-25T15:02:00Z</dcterms:modified>
</cp:coreProperties>
</file>