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364C9" w:rsidRDefault="005304E6" w:rsidP="009674D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64C9">
        <w:rPr>
          <w:rFonts w:ascii="Times New Roman" w:hAnsi="Times New Roman" w:cs="Times New Roman"/>
          <w:sz w:val="28"/>
          <w:szCs w:val="28"/>
        </w:rPr>
        <w:t>Св</w:t>
      </w:r>
      <w:r w:rsidR="00807459" w:rsidRPr="004364C9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F54B8C" w:rsidRPr="004364C9" w:rsidRDefault="00807459" w:rsidP="009674D0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364C9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BD1F6E" w:rsidRPr="004364C9">
        <w:rPr>
          <w:rFonts w:ascii="Times New Roman" w:hAnsi="Times New Roman" w:cs="Times New Roman"/>
          <w:sz w:val="28"/>
          <w:szCs w:val="28"/>
        </w:rPr>
        <w:t xml:space="preserve"> </w:t>
      </w:r>
      <w:r w:rsidRPr="004364C9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D1F6E" w:rsidRPr="004364C9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4364C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4364C9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4364C9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4364C9" w:rsidRPr="004364C9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4364C9" w:rsidRPr="004364C9">
        <w:rPr>
          <w:rFonts w:ascii="Times New Roman" w:hAnsi="Times New Roman" w:cs="Times New Roman"/>
          <w:iCs/>
          <w:sz w:val="28"/>
          <w:szCs w:val="28"/>
        </w:rPr>
        <w:t>О внесении изменений в Административный регламент предоставления государственной услуги по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№ 231»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4364C9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4364C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</w:t>
            </w:r>
            <w:bookmarkStart w:id="0" w:name="_GoBack"/>
            <w:bookmarkEnd w:id="0"/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4364C9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4364C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4364C9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4364C9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4364C9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4364C9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6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4364C9" w:rsidRDefault="0090688D" w:rsidP="009674D0">
      <w:pPr>
        <w:widowControl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4364C9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3F0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809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364C9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4D0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2A00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2A15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4B8C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25</cp:revision>
  <dcterms:created xsi:type="dcterms:W3CDTF">2018-03-05T07:38:00Z</dcterms:created>
  <dcterms:modified xsi:type="dcterms:W3CDTF">2022-10-27T12:57:00Z</dcterms:modified>
</cp:coreProperties>
</file>