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>проекта 9/46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>
        <w:rPr>
          <w:sz w:val="28"/>
          <w:szCs w:val="28"/>
        </w:rPr>
        <w:t>приказа Министерства сельского хозяйства и продовольствия Республики Татарстан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 утверждении Порядка предоставления в 2022 году из бюджета Республики Татарстан субсидии </w:t>
      </w:r>
      <w:proofErr w:type="spellStart"/>
      <w:r>
        <w:rPr>
          <w:color w:val="000000"/>
          <w:sz w:val="28"/>
          <w:szCs w:val="28"/>
        </w:rPr>
        <w:t>сельхозтоваропроизводителям</w:t>
      </w:r>
      <w:proofErr w:type="spellEnd"/>
      <w:r>
        <w:rPr>
          <w:color w:val="000000"/>
          <w:sz w:val="28"/>
          <w:szCs w:val="28"/>
        </w:rPr>
        <w:t>, осуществляющим разведение и/или содержание молочных коз на возмещение части затрат на приобретение кормов</w:t>
      </w:r>
      <w:bookmarkStart w:id="0" w:name="_GoBack"/>
      <w:bookmarkEnd w:id="0"/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 (последнее – при наличии) / реквизиты распоряжения об аккредитации)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8897" w:type="dxa"/>
            <w:gridSpan w:val="4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Calibri" w:eastAsia="Times New Roman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YuristMCX</dc:creator>
  <cp:lastModifiedBy>YuristMCX</cp:lastModifiedBy>
  <cp:revision>2</cp:revision>
  <dcterms:created xsi:type="dcterms:W3CDTF">2022-10-21T13:21:00Z</dcterms:created>
  <dcterms:modified xsi:type="dcterms:W3CDTF">2022-10-21T13:21:00Z</dcterms:modified>
</cp:coreProperties>
</file>