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51E" w:rsidRPr="00825E8C" w:rsidRDefault="00FE151E" w:rsidP="00FE151E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>Сводная информация</w:t>
      </w:r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 w:rsidRPr="004B283A">
        <w:rPr>
          <w:b/>
          <w:sz w:val="28"/>
          <w:szCs w:val="28"/>
        </w:rPr>
        <w:t>независимой антикоррупционной экспертизы</w:t>
      </w:r>
    </w:p>
    <w:p w:rsidR="009534BA" w:rsidRDefault="00FE151E" w:rsidP="006236FD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b/>
          <w:sz w:val="28"/>
          <w:szCs w:val="28"/>
        </w:rPr>
        <w:t xml:space="preserve">и (или) общественного обсуждения </w:t>
      </w:r>
      <w:r w:rsidRPr="004B283A">
        <w:rPr>
          <w:rStyle w:val="pt-a0"/>
          <w:b/>
          <w:bCs/>
          <w:color w:val="000000"/>
          <w:sz w:val="28"/>
          <w:szCs w:val="28"/>
        </w:rPr>
        <w:t>проекта</w:t>
      </w:r>
    </w:p>
    <w:p w:rsidR="002D51EC" w:rsidRDefault="002D51EC" w:rsidP="006236FD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</w:p>
    <w:p w:rsidR="00770783" w:rsidRPr="007722CE" w:rsidRDefault="00C44722" w:rsidP="004F4BD6">
      <w:pPr>
        <w:pStyle w:val="pt-a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постановления Кабинета Министров</w:t>
      </w:r>
      <w:r w:rsidR="006236FD">
        <w:rPr>
          <w:bCs/>
          <w:color w:val="000000"/>
          <w:sz w:val="28"/>
          <w:szCs w:val="28"/>
        </w:rPr>
        <w:t xml:space="preserve"> </w:t>
      </w:r>
      <w:r w:rsidR="00E40A61">
        <w:rPr>
          <w:bCs/>
          <w:color w:val="000000"/>
          <w:sz w:val="28"/>
          <w:szCs w:val="28"/>
        </w:rPr>
        <w:t>Республики Татарстан</w:t>
      </w:r>
      <w:r w:rsidR="007722CE" w:rsidRPr="007722CE">
        <w:rPr>
          <w:bCs/>
          <w:color w:val="000000"/>
          <w:sz w:val="28"/>
          <w:szCs w:val="28"/>
        </w:rPr>
        <w:t xml:space="preserve"> «</w:t>
      </w:r>
      <w:r w:rsidR="00DB2722" w:rsidRPr="00DB2722">
        <w:rPr>
          <w:bCs/>
          <w:color w:val="000000"/>
          <w:sz w:val="28"/>
          <w:szCs w:val="28"/>
        </w:rPr>
        <w:t>О внесении изменений в постановление Кабинета Министров Республики Татарстан от 25.10.2019 № 958 о назначении представителей Республики Татарстан в наблюдательный совет автономной некоммерческой организации «Центр развития и поддержки конгрессно-выставочных, культурных, зрелищно-развлекательных, спортивно-массовых и социально ориентиров</w:t>
      </w:r>
      <w:r w:rsidR="00DB2722">
        <w:rPr>
          <w:bCs/>
          <w:color w:val="000000"/>
          <w:sz w:val="28"/>
          <w:szCs w:val="28"/>
        </w:rPr>
        <w:t>анных мероприятий «Казань Экспо</w:t>
      </w:r>
      <w:r w:rsidR="00E40A61" w:rsidRPr="00E40A61">
        <w:rPr>
          <w:bCs/>
          <w:color w:val="000000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2633"/>
        <w:gridCol w:w="3475"/>
        <w:gridCol w:w="1929"/>
        <w:gridCol w:w="1490"/>
      </w:tblGrid>
      <w:tr w:rsidR="00FE151E" w:rsidRPr="00825E8C" w:rsidTr="00D63CD5">
        <w:tc>
          <w:tcPr>
            <w:tcW w:w="10421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94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Эксперт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. 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реквизиты распо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- 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ряжения об аккредитации)</w:t>
            </w:r>
          </w:p>
        </w:tc>
        <w:tc>
          <w:tcPr>
            <w:tcW w:w="3543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Выявленный коррупциогенный фактор</w:t>
            </w:r>
          </w:p>
        </w:tc>
        <w:tc>
          <w:tcPr>
            <w:tcW w:w="3509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10421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94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Участник обсуждения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(Ф.И.О.</w:t>
            </w:r>
            <w:r w:rsidRPr="00825E8C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адрес электронной почты)</w:t>
            </w:r>
          </w:p>
        </w:tc>
        <w:tc>
          <w:tcPr>
            <w:tcW w:w="3543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FE151E" w:rsidRPr="00825E8C" w:rsidRDefault="00EF6CEB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FE151E" w:rsidRDefault="00FE151E" w:rsidP="00EF6CEB">
      <w:pPr>
        <w:pStyle w:val="ConsPlusNormal"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F6CEB" w:rsidRDefault="00EF6CEB" w:rsidP="00EF6CEB">
      <w:pPr>
        <w:pStyle w:val="ConsPlusNormal"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sectPr w:rsidR="00EF6CEB" w:rsidSect="00DB555B">
      <w:pgSz w:w="11906" w:h="16838" w:code="9"/>
      <w:pgMar w:top="851" w:right="567" w:bottom="1134" w:left="1134" w:header="51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4EC" w:rsidRDefault="00A214EC">
      <w:r>
        <w:separator/>
      </w:r>
    </w:p>
  </w:endnote>
  <w:endnote w:type="continuationSeparator" w:id="0">
    <w:p w:rsidR="00A214EC" w:rsidRDefault="00A21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4EC" w:rsidRDefault="00A214EC">
      <w:r>
        <w:separator/>
      </w:r>
    </w:p>
  </w:footnote>
  <w:footnote w:type="continuationSeparator" w:id="0">
    <w:p w:rsidR="00A214EC" w:rsidRDefault="00A21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2F77"/>
    <w:multiLevelType w:val="hybridMultilevel"/>
    <w:tmpl w:val="365CE6AC"/>
    <w:lvl w:ilvl="0" w:tplc="1D5A493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D33A98"/>
    <w:multiLevelType w:val="hybridMultilevel"/>
    <w:tmpl w:val="BC28D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95852"/>
    <w:multiLevelType w:val="hybridMultilevel"/>
    <w:tmpl w:val="1876C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06E95"/>
    <w:multiLevelType w:val="hybridMultilevel"/>
    <w:tmpl w:val="1232718A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74D0F"/>
    <w:multiLevelType w:val="hybridMultilevel"/>
    <w:tmpl w:val="1F2C379E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A3A57"/>
    <w:multiLevelType w:val="hybridMultilevel"/>
    <w:tmpl w:val="C778C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16F62"/>
    <w:multiLevelType w:val="hybridMultilevel"/>
    <w:tmpl w:val="C4B02522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264BA"/>
    <w:multiLevelType w:val="hybridMultilevel"/>
    <w:tmpl w:val="20FA92EC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D55AE"/>
    <w:multiLevelType w:val="hybridMultilevel"/>
    <w:tmpl w:val="3C841732"/>
    <w:lvl w:ilvl="0" w:tplc="8118052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B0577D"/>
    <w:multiLevelType w:val="hybridMultilevel"/>
    <w:tmpl w:val="597A2B08"/>
    <w:lvl w:ilvl="0" w:tplc="45F06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34843"/>
    <w:multiLevelType w:val="multilevel"/>
    <w:tmpl w:val="4FC6E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1" w15:restartNumberingAfterBreak="0">
    <w:nsid w:val="32A07077"/>
    <w:multiLevelType w:val="hybridMultilevel"/>
    <w:tmpl w:val="C8DA0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B6524"/>
    <w:multiLevelType w:val="hybridMultilevel"/>
    <w:tmpl w:val="E81CFA98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A4800"/>
    <w:multiLevelType w:val="hybridMultilevel"/>
    <w:tmpl w:val="2F60E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13EC4"/>
    <w:multiLevelType w:val="hybridMultilevel"/>
    <w:tmpl w:val="FB7C8426"/>
    <w:lvl w:ilvl="0" w:tplc="97148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1E241A3"/>
    <w:multiLevelType w:val="hybridMultilevel"/>
    <w:tmpl w:val="7A1AA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13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  <w:num w:numId="11">
    <w:abstractNumId w:val="12"/>
  </w:num>
  <w:num w:numId="12">
    <w:abstractNumId w:val="4"/>
  </w:num>
  <w:num w:numId="13">
    <w:abstractNumId w:val="1"/>
  </w:num>
  <w:num w:numId="14">
    <w:abstractNumId w:val="14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DB"/>
    <w:rsid w:val="000139AC"/>
    <w:rsid w:val="0002003F"/>
    <w:rsid w:val="00044B3E"/>
    <w:rsid w:val="00046AE6"/>
    <w:rsid w:val="00051D92"/>
    <w:rsid w:val="00055CC3"/>
    <w:rsid w:val="00056A3B"/>
    <w:rsid w:val="0006437B"/>
    <w:rsid w:val="00065139"/>
    <w:rsid w:val="000C0D07"/>
    <w:rsid w:val="000C32BF"/>
    <w:rsid w:val="000D140D"/>
    <w:rsid w:val="000F199D"/>
    <w:rsid w:val="001049B2"/>
    <w:rsid w:val="00111FB0"/>
    <w:rsid w:val="00112F39"/>
    <w:rsid w:val="0011646E"/>
    <w:rsid w:val="00152399"/>
    <w:rsid w:val="001557A0"/>
    <w:rsid w:val="001563F3"/>
    <w:rsid w:val="00163D1A"/>
    <w:rsid w:val="00174A81"/>
    <w:rsid w:val="00176FF7"/>
    <w:rsid w:val="001860F7"/>
    <w:rsid w:val="001970E6"/>
    <w:rsid w:val="001A0186"/>
    <w:rsid w:val="001B49F6"/>
    <w:rsid w:val="001D47D9"/>
    <w:rsid w:val="001E002F"/>
    <w:rsid w:val="001E516C"/>
    <w:rsid w:val="001E6994"/>
    <w:rsid w:val="001E79D4"/>
    <w:rsid w:val="001F2BC9"/>
    <w:rsid w:val="0020251E"/>
    <w:rsid w:val="00256717"/>
    <w:rsid w:val="00283ACC"/>
    <w:rsid w:val="0028616F"/>
    <w:rsid w:val="00295085"/>
    <w:rsid w:val="002A67BA"/>
    <w:rsid w:val="002C36F6"/>
    <w:rsid w:val="002D1DAD"/>
    <w:rsid w:val="002D1E79"/>
    <w:rsid w:val="002D5167"/>
    <w:rsid w:val="002D51EC"/>
    <w:rsid w:val="002E1B4F"/>
    <w:rsid w:val="002E3BBE"/>
    <w:rsid w:val="002E50F8"/>
    <w:rsid w:val="002F7A40"/>
    <w:rsid w:val="00321674"/>
    <w:rsid w:val="00356879"/>
    <w:rsid w:val="0037621A"/>
    <w:rsid w:val="003854D4"/>
    <w:rsid w:val="003C44E6"/>
    <w:rsid w:val="003C4E3D"/>
    <w:rsid w:val="003D52D7"/>
    <w:rsid w:val="004067E8"/>
    <w:rsid w:val="00427BDE"/>
    <w:rsid w:val="00430F94"/>
    <w:rsid w:val="00445DDC"/>
    <w:rsid w:val="0046141E"/>
    <w:rsid w:val="004954A3"/>
    <w:rsid w:val="004A79CD"/>
    <w:rsid w:val="004D5CAA"/>
    <w:rsid w:val="004E40E8"/>
    <w:rsid w:val="004F38A5"/>
    <w:rsid w:val="004F4BD6"/>
    <w:rsid w:val="005069A0"/>
    <w:rsid w:val="0052460B"/>
    <w:rsid w:val="00525965"/>
    <w:rsid w:val="00542451"/>
    <w:rsid w:val="00546388"/>
    <w:rsid w:val="00553ABC"/>
    <w:rsid w:val="00553AC5"/>
    <w:rsid w:val="00554350"/>
    <w:rsid w:val="00576C14"/>
    <w:rsid w:val="005811D5"/>
    <w:rsid w:val="00583168"/>
    <w:rsid w:val="005B1FBA"/>
    <w:rsid w:val="005C0EDD"/>
    <w:rsid w:val="005C1F8B"/>
    <w:rsid w:val="005C7424"/>
    <w:rsid w:val="0060134F"/>
    <w:rsid w:val="0061764B"/>
    <w:rsid w:val="006236FD"/>
    <w:rsid w:val="006336A9"/>
    <w:rsid w:val="006364D9"/>
    <w:rsid w:val="0066363A"/>
    <w:rsid w:val="00674822"/>
    <w:rsid w:val="00682B35"/>
    <w:rsid w:val="006A2552"/>
    <w:rsid w:val="006A2CB9"/>
    <w:rsid w:val="006A5C18"/>
    <w:rsid w:val="006B4C8C"/>
    <w:rsid w:val="006C76BC"/>
    <w:rsid w:val="00720D64"/>
    <w:rsid w:val="0074499F"/>
    <w:rsid w:val="00746C2E"/>
    <w:rsid w:val="00770783"/>
    <w:rsid w:val="007722CE"/>
    <w:rsid w:val="007729F0"/>
    <w:rsid w:val="00782213"/>
    <w:rsid w:val="007D0C67"/>
    <w:rsid w:val="007E255C"/>
    <w:rsid w:val="007E323A"/>
    <w:rsid w:val="007F2637"/>
    <w:rsid w:val="00812890"/>
    <w:rsid w:val="0081700A"/>
    <w:rsid w:val="008228FE"/>
    <w:rsid w:val="0083050E"/>
    <w:rsid w:val="00876A45"/>
    <w:rsid w:val="00882DB4"/>
    <w:rsid w:val="00892BBC"/>
    <w:rsid w:val="008C3A1D"/>
    <w:rsid w:val="008D349D"/>
    <w:rsid w:val="008F61AE"/>
    <w:rsid w:val="009243EA"/>
    <w:rsid w:val="00925301"/>
    <w:rsid w:val="00926547"/>
    <w:rsid w:val="00930B71"/>
    <w:rsid w:val="00932D87"/>
    <w:rsid w:val="009342E4"/>
    <w:rsid w:val="009422FC"/>
    <w:rsid w:val="009534BA"/>
    <w:rsid w:val="00955234"/>
    <w:rsid w:val="00964BBF"/>
    <w:rsid w:val="00983D4C"/>
    <w:rsid w:val="00984400"/>
    <w:rsid w:val="009C1A1B"/>
    <w:rsid w:val="009F3B7F"/>
    <w:rsid w:val="00A01CD5"/>
    <w:rsid w:val="00A026EC"/>
    <w:rsid w:val="00A11003"/>
    <w:rsid w:val="00A15ABB"/>
    <w:rsid w:val="00A214EC"/>
    <w:rsid w:val="00A419DA"/>
    <w:rsid w:val="00A553F6"/>
    <w:rsid w:val="00A61819"/>
    <w:rsid w:val="00A73763"/>
    <w:rsid w:val="00A77AE7"/>
    <w:rsid w:val="00AA1DA3"/>
    <w:rsid w:val="00AB6A9A"/>
    <w:rsid w:val="00AC22AE"/>
    <w:rsid w:val="00AC5319"/>
    <w:rsid w:val="00AE7FF9"/>
    <w:rsid w:val="00B054B8"/>
    <w:rsid w:val="00B2126E"/>
    <w:rsid w:val="00B312BF"/>
    <w:rsid w:val="00B4031B"/>
    <w:rsid w:val="00B67A44"/>
    <w:rsid w:val="00B70634"/>
    <w:rsid w:val="00B70A85"/>
    <w:rsid w:val="00B8787A"/>
    <w:rsid w:val="00BA1A2E"/>
    <w:rsid w:val="00BB49B0"/>
    <w:rsid w:val="00BB6524"/>
    <w:rsid w:val="00BD0137"/>
    <w:rsid w:val="00BE12A3"/>
    <w:rsid w:val="00BF0DE7"/>
    <w:rsid w:val="00BF68DB"/>
    <w:rsid w:val="00BF6941"/>
    <w:rsid w:val="00BF7CFA"/>
    <w:rsid w:val="00C0615C"/>
    <w:rsid w:val="00C15170"/>
    <w:rsid w:val="00C21B34"/>
    <w:rsid w:val="00C23D98"/>
    <w:rsid w:val="00C44722"/>
    <w:rsid w:val="00C5512D"/>
    <w:rsid w:val="00C6610D"/>
    <w:rsid w:val="00CC0968"/>
    <w:rsid w:val="00CC152C"/>
    <w:rsid w:val="00CC2137"/>
    <w:rsid w:val="00CC676D"/>
    <w:rsid w:val="00CD1030"/>
    <w:rsid w:val="00CD2181"/>
    <w:rsid w:val="00CF1D32"/>
    <w:rsid w:val="00CF7B1A"/>
    <w:rsid w:val="00D317D4"/>
    <w:rsid w:val="00D34677"/>
    <w:rsid w:val="00D37AF7"/>
    <w:rsid w:val="00D43DA4"/>
    <w:rsid w:val="00D5542F"/>
    <w:rsid w:val="00D63CD5"/>
    <w:rsid w:val="00D75126"/>
    <w:rsid w:val="00D76409"/>
    <w:rsid w:val="00D82052"/>
    <w:rsid w:val="00D85BB0"/>
    <w:rsid w:val="00DA5729"/>
    <w:rsid w:val="00DB23E3"/>
    <w:rsid w:val="00DB2722"/>
    <w:rsid w:val="00DB555B"/>
    <w:rsid w:val="00DB7E2F"/>
    <w:rsid w:val="00DC671F"/>
    <w:rsid w:val="00DD33E5"/>
    <w:rsid w:val="00DE0ED9"/>
    <w:rsid w:val="00DF15FD"/>
    <w:rsid w:val="00E040C3"/>
    <w:rsid w:val="00E12523"/>
    <w:rsid w:val="00E36934"/>
    <w:rsid w:val="00E40A61"/>
    <w:rsid w:val="00E41481"/>
    <w:rsid w:val="00E41B9B"/>
    <w:rsid w:val="00E510EC"/>
    <w:rsid w:val="00E51189"/>
    <w:rsid w:val="00E609F2"/>
    <w:rsid w:val="00E86547"/>
    <w:rsid w:val="00E870A0"/>
    <w:rsid w:val="00E94F3D"/>
    <w:rsid w:val="00EA2D58"/>
    <w:rsid w:val="00EB6D81"/>
    <w:rsid w:val="00ED6D29"/>
    <w:rsid w:val="00EE05A1"/>
    <w:rsid w:val="00EF3D57"/>
    <w:rsid w:val="00EF4468"/>
    <w:rsid w:val="00EF6CEB"/>
    <w:rsid w:val="00F10BD0"/>
    <w:rsid w:val="00F779DE"/>
    <w:rsid w:val="00F80297"/>
    <w:rsid w:val="00F81E2C"/>
    <w:rsid w:val="00F967EC"/>
    <w:rsid w:val="00FA1B4B"/>
    <w:rsid w:val="00FA347A"/>
    <w:rsid w:val="00FB6FE1"/>
    <w:rsid w:val="00FD297E"/>
    <w:rsid w:val="00FE151E"/>
    <w:rsid w:val="00FE1D4C"/>
    <w:rsid w:val="00FF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4EB7E-9EEF-419B-8FB2-F15DBCC5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B4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68D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42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8DB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F68DB"/>
    <w:pPr>
      <w:spacing w:line="259" w:lineRule="auto"/>
      <w:outlineLvl w:val="9"/>
    </w:pPr>
  </w:style>
  <w:style w:type="table" w:styleId="a4">
    <w:name w:val="Table Grid"/>
    <w:basedOn w:val="a1"/>
    <w:uiPriority w:val="39"/>
    <w:rsid w:val="00112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2F39"/>
    <w:pPr>
      <w:ind w:left="720"/>
      <w:contextualSpacing/>
    </w:pPr>
  </w:style>
  <w:style w:type="paragraph" w:styleId="a6">
    <w:name w:val="Intense Quote"/>
    <w:basedOn w:val="a"/>
    <w:next w:val="a"/>
    <w:link w:val="a7"/>
    <w:uiPriority w:val="30"/>
    <w:qFormat/>
    <w:rsid w:val="001D47D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7">
    <w:name w:val="Выделенная цитата Знак"/>
    <w:basedOn w:val="a0"/>
    <w:link w:val="a6"/>
    <w:uiPriority w:val="30"/>
    <w:rsid w:val="001D47D9"/>
    <w:rPr>
      <w:i/>
      <w:iCs/>
      <w:color w:val="5B9BD5"/>
    </w:rPr>
  </w:style>
  <w:style w:type="paragraph" w:styleId="a8">
    <w:name w:val="annotation text"/>
    <w:basedOn w:val="a"/>
    <w:link w:val="a9"/>
    <w:uiPriority w:val="99"/>
    <w:unhideWhenUsed/>
    <w:rsid w:val="0006437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6437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76A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A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342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c">
    <w:name w:val="annotation reference"/>
    <w:basedOn w:val="a0"/>
    <w:uiPriority w:val="99"/>
    <w:semiHidden/>
    <w:unhideWhenUsed/>
    <w:rsid w:val="0052460B"/>
    <w:rPr>
      <w:sz w:val="16"/>
      <w:szCs w:val="16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52460B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52460B"/>
    <w:rPr>
      <w:b/>
      <w:bCs/>
      <w:sz w:val="20"/>
      <w:szCs w:val="20"/>
    </w:rPr>
  </w:style>
  <w:style w:type="paragraph" w:customStyle="1" w:styleId="ConsPlusNormal">
    <w:name w:val="ConsPlusNormal"/>
    <w:rsid w:val="00FE151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header"/>
    <w:basedOn w:val="a"/>
    <w:link w:val="af0"/>
    <w:uiPriority w:val="99"/>
    <w:unhideWhenUsed/>
    <w:rsid w:val="00FE151E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2"/>
      <w:szCs w:val="22"/>
      <w:lang w:val="x-none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FE151E"/>
    <w:rPr>
      <w:rFonts w:eastAsia="Calibri"/>
      <w:sz w:val="22"/>
      <w:szCs w:val="22"/>
      <w:lang w:val="x-none" w:eastAsia="en-US"/>
    </w:rPr>
  </w:style>
  <w:style w:type="paragraph" w:customStyle="1" w:styleId="pt-a">
    <w:name w:val="pt-a"/>
    <w:basedOn w:val="a"/>
    <w:rsid w:val="00FE151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FE151E"/>
  </w:style>
  <w:style w:type="character" w:styleId="af1">
    <w:name w:val="Hyperlink"/>
    <w:basedOn w:val="a0"/>
    <w:uiPriority w:val="99"/>
    <w:unhideWhenUsed/>
    <w:rsid w:val="00FE151E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E15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5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C62A2-8E71-4D83-B48A-1B6256DFD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Грачева Анна Михайловна</cp:lastModifiedBy>
  <cp:revision>2</cp:revision>
  <cp:lastPrinted>2017-12-22T11:29:00Z</cp:lastPrinted>
  <dcterms:created xsi:type="dcterms:W3CDTF">2022-09-15T06:31:00Z</dcterms:created>
  <dcterms:modified xsi:type="dcterms:W3CDTF">2022-09-15T06:31:00Z</dcterms:modified>
</cp:coreProperties>
</file>