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Pr="000B354F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B11083" w:rsidRPr="000B354F">
        <w:rPr>
          <w:rFonts w:ascii="Times New Roman" w:hAnsi="Times New Roman"/>
          <w:sz w:val="28"/>
          <w:szCs w:val="28"/>
        </w:rPr>
        <w:t>Государственного комитета Республики Татарстан по тарифам</w:t>
      </w:r>
    </w:p>
    <w:p w:rsidR="000B354F" w:rsidRPr="000B354F" w:rsidRDefault="00AF2519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</w:rPr>
      </w:pPr>
      <w:r w:rsidRPr="000B354F">
        <w:rPr>
          <w:rFonts w:ascii="Times New Roman" w:hAnsi="Times New Roman"/>
          <w:sz w:val="28"/>
          <w:szCs w:val="28"/>
        </w:rPr>
        <w:t>«</w:t>
      </w:r>
      <w:r w:rsidR="000B354F" w:rsidRPr="000B354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цен (тарифов) в электроэнергетике, установлению сбытовых надбавок гарантирующих поставщиков электрической энергии</w:t>
      </w:r>
      <w:r w:rsidR="000B354F">
        <w:rPr>
          <w:rFonts w:ascii="Times New Roman" w:hAnsi="Times New Roman"/>
          <w:sz w:val="28"/>
          <w:szCs w:val="28"/>
        </w:rPr>
        <w:t>»</w:t>
      </w:r>
    </w:p>
    <w:p w:rsidR="000B354F" w:rsidRDefault="000B354F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354F" w:rsidRDefault="000B354F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0B354F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B354F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B354F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0B354F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0B354F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0B354F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0B354F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B354F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0B354F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0B354F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0B354F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0B354F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0B354F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0B354F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354F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CB6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636E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2519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2D8B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942E-2D73-4650-B284-DEAF635F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2022-08-16T15:19:00Z</dcterms:created>
  <dcterms:modified xsi:type="dcterms:W3CDTF">2022-08-16T15:19:00Z</dcterms:modified>
</cp:coreProperties>
</file>