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F1CDC" w:rsidRPr="00D858AC" w:rsidRDefault="005C06BE" w:rsidP="00D858AC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06BE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D858AC">
        <w:rPr>
          <w:rFonts w:ascii="Times New Roman" w:hAnsi="Times New Roman" w:cs="Times New Roman"/>
          <w:sz w:val="24"/>
          <w:szCs w:val="24"/>
          <w:u w:val="single"/>
        </w:rPr>
        <w:t>постановления</w:t>
      </w:r>
      <w:r w:rsidRPr="005C06BE">
        <w:rPr>
          <w:rFonts w:ascii="Times New Roman" w:hAnsi="Times New Roman" w:cs="Times New Roman"/>
          <w:sz w:val="24"/>
          <w:szCs w:val="24"/>
          <w:u w:val="single"/>
        </w:rPr>
        <w:t xml:space="preserve"> Республики Татарстан </w:t>
      </w:r>
      <w:r w:rsidR="00D858AC" w:rsidRPr="00EC0193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EC0193" w:rsidRPr="00EC0193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</w:t>
      </w:r>
      <w:r w:rsidR="00461024" w:rsidRPr="00461024">
        <w:rPr>
          <w:rFonts w:ascii="Times New Roman" w:hAnsi="Times New Roman" w:cs="Times New Roman"/>
          <w:sz w:val="24"/>
          <w:szCs w:val="24"/>
          <w:u w:val="single"/>
        </w:rPr>
        <w:t>отдельные акты Кабинета Министров Республики Татарстан» (постановление Кабинета Министров Республики Татарстан от 21.04.2018 № 271 «О создании комиссий по рассмотрению заявок на заключение соглашения об осуществлении деятельности на территории опережающего социально-экономического развития»; постановление Кабинета Министров Республики Татарстан от 05.07.2021 № 545 «Об утверждении Порядка проведения в Республике Татарстан конкурсного отбора инициативных проектов, выдвигаемых для получения финансовой поддержки за счет межбюджетных трансфертов из бюджета Республики Татарстан, Положения о конкурсной комиссии по рассмотрению инициативных проектов, выдвигаемых для получения финансовой поддержки за счет межбюджетных трансфертов из бюджета Республики Татарстан, и ее состава»; распоряжение Кабинета Министров Республики Татарстан от 30.12.2021 № 2950-р)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BD2C84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8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BD2C84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8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BD2C84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8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BD2C84" w:rsidRPr="000F662D" w:rsidTr="0060071C">
        <w:tc>
          <w:tcPr>
            <w:tcW w:w="667" w:type="dxa"/>
          </w:tcPr>
          <w:p w:rsidR="00BD2C84" w:rsidRPr="000F662D" w:rsidRDefault="00BD2C84" w:rsidP="00BD2C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19" w:type="dxa"/>
            <w:shd w:val="clear" w:color="auto" w:fill="auto"/>
          </w:tcPr>
          <w:p w:rsidR="00BD2C84" w:rsidRPr="00BD2C84" w:rsidRDefault="00B54308" w:rsidP="00BD2C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BD2C84" w:rsidRPr="000F662D" w:rsidRDefault="00B54308" w:rsidP="00BD2C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8" w:type="dxa"/>
            <w:gridSpan w:val="2"/>
          </w:tcPr>
          <w:p w:rsidR="00BD2C84" w:rsidRPr="000F662D" w:rsidRDefault="0060071C" w:rsidP="00BD2C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C84" w:rsidRPr="000F662D" w:rsidTr="0091347A">
        <w:tc>
          <w:tcPr>
            <w:tcW w:w="8282" w:type="dxa"/>
            <w:gridSpan w:val="4"/>
          </w:tcPr>
          <w:p w:rsidR="00BD2C84" w:rsidRPr="000F662D" w:rsidRDefault="00BD2C84" w:rsidP="00BD2C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BD2C84" w:rsidRPr="000F662D" w:rsidRDefault="00B54308" w:rsidP="00BD2C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2C84" w:rsidRPr="000F662D" w:rsidTr="0091347A">
        <w:tc>
          <w:tcPr>
            <w:tcW w:w="8282" w:type="dxa"/>
            <w:gridSpan w:val="4"/>
          </w:tcPr>
          <w:p w:rsidR="00BD2C84" w:rsidRPr="000F662D" w:rsidRDefault="00BD2C84" w:rsidP="00BD2C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BD2C84" w:rsidRPr="000F662D" w:rsidRDefault="00B54308" w:rsidP="00BD2C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2C84" w:rsidRPr="000F662D" w:rsidTr="0091347A">
        <w:tc>
          <w:tcPr>
            <w:tcW w:w="8282" w:type="dxa"/>
            <w:gridSpan w:val="4"/>
          </w:tcPr>
          <w:p w:rsidR="00BD2C84" w:rsidRPr="000F662D" w:rsidRDefault="00BD2C84" w:rsidP="00BD2C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BD2C84" w:rsidRPr="000F662D" w:rsidRDefault="00BD2C84" w:rsidP="00BD2C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C84" w:rsidRPr="000F662D" w:rsidTr="0091347A">
        <w:tc>
          <w:tcPr>
            <w:tcW w:w="8282" w:type="dxa"/>
            <w:gridSpan w:val="4"/>
          </w:tcPr>
          <w:p w:rsidR="00BD2C84" w:rsidRPr="000F662D" w:rsidRDefault="00BD2C84" w:rsidP="00BD2C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BD2C84" w:rsidRPr="000F662D" w:rsidRDefault="00BD2C84" w:rsidP="00BD2C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220C6" w:rsidRPr="000F662D" w:rsidSect="00D858A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F1CDC"/>
    <w:rsid w:val="000F662D"/>
    <w:rsid w:val="00102601"/>
    <w:rsid w:val="002574F7"/>
    <w:rsid w:val="002E4769"/>
    <w:rsid w:val="00461024"/>
    <w:rsid w:val="005744D9"/>
    <w:rsid w:val="005C06BE"/>
    <w:rsid w:val="0060071C"/>
    <w:rsid w:val="006D635E"/>
    <w:rsid w:val="007C07C8"/>
    <w:rsid w:val="0084456F"/>
    <w:rsid w:val="00886DBF"/>
    <w:rsid w:val="008C6A34"/>
    <w:rsid w:val="0091347A"/>
    <w:rsid w:val="00B54308"/>
    <w:rsid w:val="00BD2C84"/>
    <w:rsid w:val="00C220C6"/>
    <w:rsid w:val="00D858AC"/>
    <w:rsid w:val="00DB035C"/>
    <w:rsid w:val="00EC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12C17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D2C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Барс Елена Николаевна</cp:lastModifiedBy>
  <cp:revision>5</cp:revision>
  <dcterms:created xsi:type="dcterms:W3CDTF">2022-08-22T13:24:00Z</dcterms:created>
  <dcterms:modified xsi:type="dcterms:W3CDTF">2022-08-23T08:23:00Z</dcterms:modified>
</cp:coreProperties>
</file>