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EB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EB0">
        <w:rPr>
          <w:rFonts w:ascii="Times New Roman" w:hAnsi="Times New Roman" w:cs="Times New Roman"/>
          <w:sz w:val="24"/>
          <w:szCs w:val="24"/>
        </w:rPr>
        <w:t xml:space="preserve">по итогам </w:t>
      </w:r>
      <w:proofErr w:type="gramStart"/>
      <w:r w:rsidRPr="00FD0EB0">
        <w:rPr>
          <w:rFonts w:ascii="Times New Roman" w:hAnsi="Times New Roman" w:cs="Times New Roman"/>
          <w:sz w:val="24"/>
          <w:szCs w:val="24"/>
        </w:rPr>
        <w:t>независимой</w:t>
      </w:r>
      <w:proofErr w:type="gramEnd"/>
      <w:r w:rsidRPr="00FD0EB0">
        <w:rPr>
          <w:rFonts w:ascii="Times New Roman" w:hAnsi="Times New Roman" w:cs="Times New Roman"/>
          <w:sz w:val="24"/>
          <w:szCs w:val="24"/>
        </w:rPr>
        <w:t xml:space="preserve"> антикоррупционной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EB0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E87540" w:rsidRPr="00FD0EB0" w:rsidRDefault="00E87540" w:rsidP="00FD0EB0">
      <w:pPr>
        <w:pStyle w:val="ConsPlusTitle"/>
        <w:ind w:right="-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0EB0">
        <w:rPr>
          <w:rFonts w:ascii="Times New Roman" w:hAnsi="Times New Roman" w:cs="Times New Roman"/>
          <w:sz w:val="28"/>
          <w:szCs w:val="28"/>
        </w:rPr>
        <w:t>проект постановления Кабинета Министров Республики Татарстан</w:t>
      </w:r>
      <w:r w:rsidRPr="00FD0EB0">
        <w:rPr>
          <w:rFonts w:ascii="Times New Roman" w:hAnsi="Times New Roman" w:cs="Times New Roman"/>
          <w:sz w:val="28"/>
          <w:szCs w:val="28"/>
        </w:rPr>
        <w:br/>
        <w:t>«</w:t>
      </w:r>
      <w:r w:rsidR="00FD0EB0" w:rsidRPr="00FD0EB0">
        <w:rPr>
          <w:rFonts w:ascii="Times New Roman" w:hAnsi="Times New Roman" w:cs="Times New Roman"/>
          <w:b w:val="0"/>
          <w:sz w:val="28"/>
          <w:szCs w:val="28"/>
        </w:rPr>
        <w:t xml:space="preserve">О подготовке докладов о видах государственного контроля (надзора), муниципального контроля в Республике Татарстан и о признании </w:t>
      </w:r>
      <w:bookmarkStart w:id="0" w:name="_GoBack"/>
      <w:bookmarkEnd w:id="0"/>
      <w:proofErr w:type="gramStart"/>
      <w:r w:rsidR="00FD0EB0" w:rsidRPr="00FD0EB0">
        <w:rPr>
          <w:rFonts w:ascii="Times New Roman" w:hAnsi="Times New Roman" w:cs="Times New Roman"/>
          <w:b w:val="0"/>
          <w:sz w:val="28"/>
          <w:szCs w:val="28"/>
        </w:rPr>
        <w:t>утратившими</w:t>
      </w:r>
      <w:proofErr w:type="gramEnd"/>
      <w:r w:rsidR="00FD0EB0" w:rsidRPr="00FD0EB0">
        <w:rPr>
          <w:rFonts w:ascii="Times New Roman" w:hAnsi="Times New Roman" w:cs="Times New Roman"/>
          <w:b w:val="0"/>
          <w:sz w:val="28"/>
          <w:szCs w:val="28"/>
        </w:rPr>
        <w:t xml:space="preserve"> силу отдельных постановлений Кабинета Министров Республики Татарстан</w:t>
      </w:r>
      <w:r w:rsidRPr="00FD0EB0">
        <w:rPr>
          <w:rFonts w:ascii="Times New Roman" w:hAnsi="Times New Roman" w:cs="Times New Roman"/>
          <w:sz w:val="28"/>
          <w:szCs w:val="28"/>
        </w:rPr>
        <w:t>»</w:t>
      </w:r>
    </w:p>
    <w:p w:rsidR="00E87540" w:rsidRPr="00FD0EB0" w:rsidRDefault="00E87540" w:rsidP="00FD0EB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D0EB0">
        <w:rPr>
          <w:rFonts w:ascii="Times New Roman" w:hAnsi="Times New Roman" w:cs="Times New Roman"/>
          <w:sz w:val="24"/>
          <w:szCs w:val="24"/>
        </w:rPr>
        <w:t>(вид нормативного правового акта с указанием органа государственной власти                            Республики Татарстан, уполномоченного на его издание,</w:t>
      </w:r>
      <w:proofErr w:type="gramEnd"/>
    </w:p>
    <w:p w:rsidR="00E87540" w:rsidRPr="00FD0EB0" w:rsidRDefault="00E87540" w:rsidP="00FD0EB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87540" w:rsidRPr="00FD0EB0" w:rsidRDefault="00E87540" w:rsidP="00FD0EB0">
      <w:pPr>
        <w:pStyle w:val="1"/>
        <w:suppressAutoHyphens/>
        <w:spacing w:before="0" w:after="0"/>
        <w:jc w:val="center"/>
        <w:rPr>
          <w:bCs/>
          <w:sz w:val="28"/>
          <w:szCs w:val="28"/>
        </w:rPr>
      </w:pPr>
      <w:r w:rsidRPr="00FD0EB0">
        <w:rPr>
          <w:sz w:val="28"/>
          <w:szCs w:val="28"/>
        </w:rPr>
        <w:t>Проект постановления Кабинета Министров Республики Татарстан</w:t>
      </w:r>
      <w:r w:rsidRPr="00FD0EB0">
        <w:rPr>
          <w:sz w:val="28"/>
          <w:szCs w:val="28"/>
        </w:rPr>
        <w:br/>
        <w:t>«</w:t>
      </w:r>
      <w:r w:rsidR="00FD0EB0" w:rsidRPr="00FD0EB0">
        <w:rPr>
          <w:sz w:val="28"/>
          <w:szCs w:val="28"/>
        </w:rPr>
        <w:t xml:space="preserve">О подготовке докладов о видах государственного контроля (надзора), муниципального контроля в Республике Татарстан и о признании </w:t>
      </w:r>
      <w:proofErr w:type="gramStart"/>
      <w:r w:rsidR="00FD0EB0" w:rsidRPr="00FD0EB0">
        <w:rPr>
          <w:sz w:val="28"/>
          <w:szCs w:val="28"/>
        </w:rPr>
        <w:t>утратившими</w:t>
      </w:r>
      <w:proofErr w:type="gramEnd"/>
      <w:r w:rsidR="00FD0EB0" w:rsidRPr="00FD0EB0">
        <w:rPr>
          <w:sz w:val="28"/>
          <w:szCs w:val="28"/>
        </w:rPr>
        <w:t xml:space="preserve"> силу отдельных постановлений Кабинета Министров Республики Татарстан</w:t>
      </w:r>
      <w:r w:rsidRPr="00FD0EB0">
        <w:rPr>
          <w:sz w:val="28"/>
          <w:szCs w:val="28"/>
        </w:rPr>
        <w:t>»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B0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EB0">
        <w:rPr>
          <w:rFonts w:ascii="Times New Roman" w:hAnsi="Times New Roman" w:cs="Times New Roman"/>
          <w:sz w:val="24"/>
          <w:szCs w:val="24"/>
        </w:rPr>
        <w:t xml:space="preserve">                          наименование проекта нормативного правового акта)</w:t>
      </w:r>
    </w:p>
    <w:p w:rsidR="00E87540" w:rsidRPr="00FD0EB0" w:rsidRDefault="00E87540" w:rsidP="00FD0E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7"/>
        <w:gridCol w:w="5003"/>
        <w:gridCol w:w="2552"/>
        <w:gridCol w:w="1276"/>
      </w:tblGrid>
      <w:tr w:rsidR="00E87540" w:rsidRPr="00FD0EB0" w:rsidTr="00E87540"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E87540" w:rsidRPr="00FD0EB0" w:rsidTr="00E875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FD0EB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E87540" w:rsidRPr="00FD0EB0" w:rsidTr="00E87540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87540" w:rsidRPr="00FD0EB0" w:rsidTr="00E87540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7540" w:rsidRPr="00FD0EB0" w:rsidTr="00E87540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7540" w:rsidRPr="00FD0EB0" w:rsidTr="00E87540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87540" w:rsidRPr="00FD0EB0" w:rsidTr="00E87540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540" w:rsidRPr="00FD0EB0" w:rsidRDefault="00E87540" w:rsidP="00FD0E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E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7540" w:rsidRPr="00FD0EB0" w:rsidRDefault="00E87540" w:rsidP="00FD0E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6F67" w:rsidRPr="00FD0EB0" w:rsidRDefault="00546F67" w:rsidP="00FD0EB0">
      <w:pPr>
        <w:jc w:val="both"/>
        <w:rPr>
          <w:rFonts w:ascii="Times New Roman" w:hAnsi="Times New Roman" w:cs="Times New Roman"/>
        </w:rPr>
      </w:pPr>
    </w:p>
    <w:sectPr w:rsidR="00546F67" w:rsidRPr="00FD0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D0"/>
    <w:rsid w:val="00546F67"/>
    <w:rsid w:val="00C671D0"/>
    <w:rsid w:val="00E87540"/>
    <w:rsid w:val="00FD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754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D0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8754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D0E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8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Толчеева Наталья Владимировна</dc:creator>
  <cp:keywords/>
  <dc:description/>
  <cp:lastModifiedBy>Толчеева Наталья Владимировна</cp:lastModifiedBy>
  <cp:revision>3</cp:revision>
  <dcterms:created xsi:type="dcterms:W3CDTF">2022-04-13T12:36:00Z</dcterms:created>
  <dcterms:modified xsi:type="dcterms:W3CDTF">2022-04-13T12:40:00Z</dcterms:modified>
</cp:coreProperties>
</file>