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0F662D" w:rsidRPr="000F662D" w:rsidRDefault="000F662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F662D" w:rsidRPr="00D858AC" w:rsidRDefault="005C06BE" w:rsidP="00D858AC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C06BE">
        <w:rPr>
          <w:rFonts w:ascii="Times New Roman" w:hAnsi="Times New Roman" w:cs="Times New Roman"/>
          <w:sz w:val="24"/>
          <w:szCs w:val="24"/>
          <w:u w:val="single"/>
        </w:rPr>
        <w:t xml:space="preserve">Проект </w:t>
      </w:r>
      <w:r w:rsidR="00D858AC">
        <w:rPr>
          <w:rFonts w:ascii="Times New Roman" w:hAnsi="Times New Roman" w:cs="Times New Roman"/>
          <w:sz w:val="24"/>
          <w:szCs w:val="24"/>
          <w:u w:val="single"/>
        </w:rPr>
        <w:t>постановления</w:t>
      </w:r>
      <w:r w:rsidRPr="005C06BE">
        <w:rPr>
          <w:rFonts w:ascii="Times New Roman" w:hAnsi="Times New Roman" w:cs="Times New Roman"/>
          <w:sz w:val="24"/>
          <w:szCs w:val="24"/>
          <w:u w:val="single"/>
        </w:rPr>
        <w:t xml:space="preserve"> Республики Татарстан </w:t>
      </w:r>
      <w:r w:rsidR="00D858AC" w:rsidRPr="00D858AC">
        <w:rPr>
          <w:rFonts w:ascii="Times New Roman" w:hAnsi="Times New Roman" w:cs="Times New Roman"/>
          <w:sz w:val="24"/>
          <w:szCs w:val="24"/>
          <w:u w:val="single"/>
        </w:rPr>
        <w:t xml:space="preserve">«О внесении изменений в Порядок предоставления субсидий за счет средств бюджета Республики Татарстан на финансовое обеспечение затрат, связанных с функционированием межмуниципальных ресурсных центров некоммерческих организаций и проведением мероприятий, направленных на развитие социального партнерства, гражданских инициатив, добровольчества, благотворительности, и Порядок предоставления субсидии за счет средств бюджета Республики Татарстан на финансовое обеспечение затрат, связанных с сопровождением информационного Портала некоммерческих организаций Республики Татарстан, утвержденные постановлением Кабинета Министров Республики Татарстан от 18.08.2021 № 744 «Об утверждении Порядка предоставления субсидий за счет средств бюджета Республики Татарстан на финансовое обеспечение затрат, связанных с функционированием межмуниципальных ресурсных центров некоммерческих организаций и проведением мероприятий, направленных на развитие социального партнерства, гражданских </w:t>
      </w:r>
      <w:bookmarkStart w:id="0" w:name="_GoBack"/>
      <w:bookmarkEnd w:id="0"/>
      <w:r w:rsidR="00D858AC" w:rsidRPr="00D858AC">
        <w:rPr>
          <w:rFonts w:ascii="Times New Roman" w:hAnsi="Times New Roman" w:cs="Times New Roman"/>
          <w:sz w:val="24"/>
          <w:szCs w:val="24"/>
          <w:u w:val="single"/>
        </w:rPr>
        <w:t>инициатив, добровольчества, благотворительности, и Порядка предоставления субсидии за счет средств бюджета Республики Татарстан на финансовое обеспечение затрат, связанных с сопровождением информационного Портала некоммерческих организаций Республики Татарстан»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3019"/>
        <w:gridCol w:w="2778"/>
        <w:gridCol w:w="1818"/>
        <w:gridCol w:w="1020"/>
      </w:tblGrid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0F662D" w:rsidRPr="000F662D" w:rsidTr="0091347A">
        <w:trPr>
          <w:trHeight w:val="1050"/>
        </w:trPr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220C6" w:rsidRPr="000F662D" w:rsidRDefault="00C220C6">
      <w:pPr>
        <w:rPr>
          <w:rFonts w:ascii="Times New Roman" w:hAnsi="Times New Roman" w:cs="Times New Roman"/>
          <w:sz w:val="24"/>
          <w:szCs w:val="24"/>
        </w:rPr>
      </w:pPr>
    </w:p>
    <w:sectPr w:rsidR="00C220C6" w:rsidRPr="000F662D" w:rsidSect="00D858A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2D"/>
    <w:rsid w:val="000F662D"/>
    <w:rsid w:val="00102601"/>
    <w:rsid w:val="002574F7"/>
    <w:rsid w:val="005C06BE"/>
    <w:rsid w:val="008C6A34"/>
    <w:rsid w:val="0091347A"/>
    <w:rsid w:val="00C220C6"/>
    <w:rsid w:val="00D858AC"/>
    <w:rsid w:val="00DB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8AE2F"/>
  <w15:chartTrackingRefBased/>
  <w15:docId w15:val="{8BA091A1-646B-40BB-AD6D-3F361541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6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66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Нуретдинова Рузиля Мингазизовна</dc:creator>
  <cp:keywords/>
  <dc:description/>
  <cp:lastModifiedBy>Гафурова Айслу Маратовна</cp:lastModifiedBy>
  <cp:revision>4</cp:revision>
  <dcterms:created xsi:type="dcterms:W3CDTF">2019-08-07T08:52:00Z</dcterms:created>
  <dcterms:modified xsi:type="dcterms:W3CDTF">2022-05-30T07:37:00Z</dcterms:modified>
</cp:coreProperties>
</file>