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98" w:rsidRDefault="0073269C" w:rsidP="001C149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>приказа Министерства культуры Республики Татарстан «</w:t>
      </w:r>
      <w:r w:rsidR="00D37649" w:rsidRPr="00D37649">
        <w:rPr>
          <w:sz w:val="28"/>
          <w:szCs w:val="28"/>
        </w:rPr>
        <w:t>О правилах проведения конкурса на получение денежного поощрения лучшими учреждениями культуры, находящимися на территории Республики Татарстан, и их работниками</w:t>
      </w:r>
      <w:r w:rsidR="00D37649">
        <w:rPr>
          <w:sz w:val="28"/>
          <w:szCs w:val="28"/>
        </w:rPr>
        <w:t>»</w:t>
      </w:r>
    </w:p>
    <w:p w:rsidR="00D23537" w:rsidRPr="0034606D" w:rsidRDefault="00D2353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0C" w:rsidRDefault="0059730C" w:rsidP="00774DB3">
      <w:pPr>
        <w:spacing w:after="0" w:line="240" w:lineRule="auto"/>
      </w:pPr>
      <w:r>
        <w:separator/>
      </w:r>
    </w:p>
  </w:endnote>
  <w:endnote w:type="continuationSeparator" w:id="0">
    <w:p w:rsidR="0059730C" w:rsidRDefault="0059730C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0C" w:rsidRDefault="0059730C" w:rsidP="00774DB3">
      <w:pPr>
        <w:spacing w:after="0" w:line="240" w:lineRule="auto"/>
      </w:pPr>
      <w:r>
        <w:separator/>
      </w:r>
    </w:p>
  </w:footnote>
  <w:footnote w:type="continuationSeparator" w:id="0">
    <w:p w:rsidR="0059730C" w:rsidRDefault="0059730C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919CD"/>
    <w:rsid w:val="001A5ADA"/>
    <w:rsid w:val="001C1498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9730C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5A07"/>
    <w:rsid w:val="006D69E2"/>
    <w:rsid w:val="006E0A38"/>
    <w:rsid w:val="0073269C"/>
    <w:rsid w:val="00755EFE"/>
    <w:rsid w:val="007572C1"/>
    <w:rsid w:val="00774438"/>
    <w:rsid w:val="00774DB3"/>
    <w:rsid w:val="00781C77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23537"/>
    <w:rsid w:val="00D37649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52</cp:revision>
  <dcterms:created xsi:type="dcterms:W3CDTF">2021-03-25T07:10:00Z</dcterms:created>
  <dcterms:modified xsi:type="dcterms:W3CDTF">2022-04-05T06:39:00Z</dcterms:modified>
</cp:coreProperties>
</file>