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7810E1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постановления Кабинета Министров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Республики</w:t>
      </w:r>
      <w:proofErr w:type="gramEnd"/>
      <w:r w:rsidR="002D4AA9" w:rsidRPr="002D4AA9">
        <w:rPr>
          <w:rStyle w:val="pt-a0"/>
          <w:bCs/>
          <w:color w:val="000000"/>
          <w:sz w:val="28"/>
          <w:szCs w:val="28"/>
        </w:rPr>
        <w:t xml:space="preserve"> Татарстан «</w:t>
      </w:r>
      <w:r w:rsidR="00CF5754" w:rsidRPr="00CF5754">
        <w:rPr>
          <w:bCs/>
          <w:color w:val="000000"/>
          <w:sz w:val="28"/>
          <w:szCs w:val="28"/>
        </w:rPr>
        <w:t>О внесении изменения в постановление Кабинета Министров Республики Татарстан от 14.12.2015 № 943 «О ежегодном Республиканском конкурсе экспертов по проведению независимой антикоррупционной экспертизы нормативных правовых актов и проектов нормативных правовых актов»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89</cp:revision>
  <dcterms:created xsi:type="dcterms:W3CDTF">2020-04-22T12:12:00Z</dcterms:created>
  <dcterms:modified xsi:type="dcterms:W3CDTF">2022-04-08T07:50:00Z</dcterms:modified>
</cp:coreProperties>
</file>