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AC6E2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E73D7" w:rsidRDefault="0073269C" w:rsidP="009E73D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94549E" w:rsidRPr="00AC6E28">
        <w:rPr>
          <w:sz w:val="28"/>
          <w:szCs w:val="28"/>
        </w:rPr>
        <w:t xml:space="preserve"> </w:t>
      </w:r>
      <w:r w:rsidR="008D1ECD">
        <w:rPr>
          <w:sz w:val="28"/>
          <w:szCs w:val="28"/>
        </w:rPr>
        <w:t>проекта</w:t>
      </w:r>
      <w:r w:rsidR="008D1ECD" w:rsidRPr="008D1ECD">
        <w:rPr>
          <w:sz w:val="28"/>
          <w:szCs w:val="28"/>
        </w:rPr>
        <w:t xml:space="preserve"> </w:t>
      </w:r>
      <w:r w:rsidR="009E73D7">
        <w:rPr>
          <w:sz w:val="28"/>
          <w:szCs w:val="28"/>
        </w:rPr>
        <w:t>приказа Министерства культуры Республики Татарстан «</w:t>
      </w:r>
      <w:r w:rsidR="009E73D7" w:rsidRPr="009E73D7">
        <w:rPr>
          <w:sz w:val="28"/>
          <w:szCs w:val="28"/>
        </w:rPr>
        <w:t>Об утверждении формы проверочного листа, используемого Министерством культуры Республики Татарстан при осуществлении регионального государственного контроля (надзора) за состоянием Музейного фонда Российской Федерации</w:t>
      </w:r>
      <w:r w:rsidR="009E73D7">
        <w:rPr>
          <w:sz w:val="28"/>
          <w:szCs w:val="28"/>
        </w:rPr>
        <w:t>»</w:t>
      </w:r>
    </w:p>
    <w:p w:rsidR="009E73D7" w:rsidRPr="0034606D" w:rsidRDefault="009E73D7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>
      <w:bookmarkStart w:id="0" w:name="_GoBack"/>
      <w:bookmarkEnd w:id="0"/>
    </w:p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16" w:rsidRDefault="00F21D16" w:rsidP="00774DB3">
      <w:pPr>
        <w:spacing w:after="0" w:line="240" w:lineRule="auto"/>
      </w:pPr>
      <w:r>
        <w:separator/>
      </w:r>
    </w:p>
  </w:endnote>
  <w:endnote w:type="continuationSeparator" w:id="0">
    <w:p w:rsidR="00F21D16" w:rsidRDefault="00F21D16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16" w:rsidRDefault="00F21D16" w:rsidP="00774DB3">
      <w:pPr>
        <w:spacing w:after="0" w:line="240" w:lineRule="auto"/>
      </w:pPr>
      <w:r>
        <w:separator/>
      </w:r>
    </w:p>
  </w:footnote>
  <w:footnote w:type="continuationSeparator" w:id="0">
    <w:p w:rsidR="00F21D16" w:rsidRDefault="00F21D16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274D8"/>
    <w:rsid w:val="000431CC"/>
    <w:rsid w:val="000454C8"/>
    <w:rsid w:val="00056CD7"/>
    <w:rsid w:val="00060A5F"/>
    <w:rsid w:val="000632C7"/>
    <w:rsid w:val="00084B57"/>
    <w:rsid w:val="00085DDE"/>
    <w:rsid w:val="000B26FB"/>
    <w:rsid w:val="000C5C16"/>
    <w:rsid w:val="0013540C"/>
    <w:rsid w:val="00151FF8"/>
    <w:rsid w:val="00155ABB"/>
    <w:rsid w:val="00173A23"/>
    <w:rsid w:val="001808A7"/>
    <w:rsid w:val="00187520"/>
    <w:rsid w:val="001A5ADA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4606D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56FFA"/>
    <w:rsid w:val="00466569"/>
    <w:rsid w:val="00495620"/>
    <w:rsid w:val="004A6082"/>
    <w:rsid w:val="004B65CF"/>
    <w:rsid w:val="004D7DD3"/>
    <w:rsid w:val="004E2596"/>
    <w:rsid w:val="00505133"/>
    <w:rsid w:val="00507617"/>
    <w:rsid w:val="005122BA"/>
    <w:rsid w:val="005368D3"/>
    <w:rsid w:val="005372C2"/>
    <w:rsid w:val="005435DA"/>
    <w:rsid w:val="00564523"/>
    <w:rsid w:val="0057670B"/>
    <w:rsid w:val="005A6883"/>
    <w:rsid w:val="005B429F"/>
    <w:rsid w:val="005D5DFD"/>
    <w:rsid w:val="005F192A"/>
    <w:rsid w:val="00617615"/>
    <w:rsid w:val="00630926"/>
    <w:rsid w:val="00632075"/>
    <w:rsid w:val="006466FD"/>
    <w:rsid w:val="00671B81"/>
    <w:rsid w:val="006D3D3A"/>
    <w:rsid w:val="006D69E2"/>
    <w:rsid w:val="006E0A38"/>
    <w:rsid w:val="0073269C"/>
    <w:rsid w:val="00755EFE"/>
    <w:rsid w:val="007572C1"/>
    <w:rsid w:val="00774DB3"/>
    <w:rsid w:val="007B5070"/>
    <w:rsid w:val="007B7CDB"/>
    <w:rsid w:val="007E6EBE"/>
    <w:rsid w:val="007F4325"/>
    <w:rsid w:val="00843930"/>
    <w:rsid w:val="00852436"/>
    <w:rsid w:val="00855FAA"/>
    <w:rsid w:val="008626DB"/>
    <w:rsid w:val="008A2012"/>
    <w:rsid w:val="008D1ECD"/>
    <w:rsid w:val="008F35EF"/>
    <w:rsid w:val="008F4C5E"/>
    <w:rsid w:val="009306F4"/>
    <w:rsid w:val="0094549E"/>
    <w:rsid w:val="0099446B"/>
    <w:rsid w:val="009B7DAE"/>
    <w:rsid w:val="009D0A2E"/>
    <w:rsid w:val="009D22E9"/>
    <w:rsid w:val="009E231B"/>
    <w:rsid w:val="009E73D7"/>
    <w:rsid w:val="00A17790"/>
    <w:rsid w:val="00A220BC"/>
    <w:rsid w:val="00A335CA"/>
    <w:rsid w:val="00A403B1"/>
    <w:rsid w:val="00A85DF3"/>
    <w:rsid w:val="00AB3DDA"/>
    <w:rsid w:val="00AC6E28"/>
    <w:rsid w:val="00B03B57"/>
    <w:rsid w:val="00B62CC0"/>
    <w:rsid w:val="00B70282"/>
    <w:rsid w:val="00B74B91"/>
    <w:rsid w:val="00B83903"/>
    <w:rsid w:val="00B848B9"/>
    <w:rsid w:val="00B84CFA"/>
    <w:rsid w:val="00BD64B1"/>
    <w:rsid w:val="00BF1A6D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D0642F"/>
    <w:rsid w:val="00D150AD"/>
    <w:rsid w:val="00D76647"/>
    <w:rsid w:val="00DB7F09"/>
    <w:rsid w:val="00DD56DC"/>
    <w:rsid w:val="00DE4393"/>
    <w:rsid w:val="00E12A33"/>
    <w:rsid w:val="00E12B10"/>
    <w:rsid w:val="00E267D9"/>
    <w:rsid w:val="00E34364"/>
    <w:rsid w:val="00E47F9A"/>
    <w:rsid w:val="00E53491"/>
    <w:rsid w:val="00E57629"/>
    <w:rsid w:val="00E80BFD"/>
    <w:rsid w:val="00E86B67"/>
    <w:rsid w:val="00EC1F19"/>
    <w:rsid w:val="00F21D16"/>
    <w:rsid w:val="00F42CB4"/>
    <w:rsid w:val="00F831CA"/>
    <w:rsid w:val="00FA032F"/>
    <w:rsid w:val="00FA070C"/>
    <w:rsid w:val="00FC019D"/>
    <w:rsid w:val="00FE2A1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50</cp:revision>
  <dcterms:created xsi:type="dcterms:W3CDTF">2021-03-25T07:10:00Z</dcterms:created>
  <dcterms:modified xsi:type="dcterms:W3CDTF">2022-03-04T10:55:00Z</dcterms:modified>
</cp:coreProperties>
</file>