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A6" w:rsidRPr="00102275" w:rsidRDefault="00935FA6" w:rsidP="00E773FC">
      <w:pPr>
        <w:pStyle w:val="ConsPlusNormal"/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  <w:r w:rsidRPr="0010227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35FA6" w:rsidRPr="00102275" w:rsidRDefault="00935FA6" w:rsidP="00935FA6">
      <w:pPr>
        <w:pStyle w:val="ConsPlusNormal"/>
        <w:jc w:val="center"/>
        <w:rPr>
          <w:rFonts w:ascii="Times New Roman" w:hAnsi="Times New Roman" w:cs="Times New Roman"/>
        </w:rPr>
      </w:pPr>
      <w:bookmarkStart w:id="1" w:name="P71"/>
      <w:bookmarkEnd w:id="1"/>
      <w:r w:rsidRPr="00102275">
        <w:rPr>
          <w:rFonts w:ascii="Times New Roman" w:hAnsi="Times New Roman" w:cs="Times New Roman"/>
        </w:rPr>
        <w:t>Сводная информация</w:t>
      </w:r>
    </w:p>
    <w:p w:rsidR="00935FA6" w:rsidRPr="00102275" w:rsidRDefault="00935FA6" w:rsidP="00935FA6">
      <w:pPr>
        <w:pStyle w:val="ConsPlusNormal"/>
        <w:jc w:val="center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</w:rPr>
        <w:t>по итогам независимой антикоррупционной</w:t>
      </w:r>
    </w:p>
    <w:p w:rsidR="00935FA6" w:rsidRPr="00102275" w:rsidRDefault="00935FA6" w:rsidP="00935FA6">
      <w:pPr>
        <w:pStyle w:val="ConsPlusNormal"/>
        <w:jc w:val="center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</w:rPr>
        <w:t>экспертизы и (или) общественного обсуждения проекта</w:t>
      </w:r>
    </w:p>
    <w:p w:rsidR="00B331A1" w:rsidRPr="00102275" w:rsidRDefault="00B331A1" w:rsidP="00B331A1">
      <w:pPr>
        <w:pStyle w:val="ConsPlusNormal"/>
        <w:jc w:val="both"/>
        <w:rPr>
          <w:rFonts w:ascii="Times New Roman" w:hAnsi="Times New Roman" w:cs="Times New Roman"/>
        </w:rPr>
      </w:pPr>
    </w:p>
    <w:p w:rsidR="00935FA6" w:rsidRPr="00102275" w:rsidRDefault="00B331A1" w:rsidP="00B331A1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102275">
        <w:rPr>
          <w:rFonts w:ascii="Times New Roman" w:hAnsi="Times New Roman" w:cs="Times New Roman"/>
          <w:sz w:val="24"/>
          <w:u w:val="single"/>
        </w:rPr>
        <w:t xml:space="preserve">Проект </w:t>
      </w:r>
      <w:r>
        <w:rPr>
          <w:rFonts w:ascii="Times New Roman" w:hAnsi="Times New Roman" w:cs="Times New Roman"/>
          <w:sz w:val="24"/>
          <w:u w:val="single"/>
        </w:rPr>
        <w:t xml:space="preserve">Постановления </w:t>
      </w:r>
      <w:r w:rsidRPr="00102275">
        <w:rPr>
          <w:rFonts w:ascii="Times New Roman" w:hAnsi="Times New Roman" w:cs="Times New Roman"/>
          <w:sz w:val="24"/>
          <w:u w:val="single"/>
        </w:rPr>
        <w:t>Кабинета Министров Республики Татарстан</w:t>
      </w:r>
      <w:r w:rsidRPr="00102275">
        <w:rPr>
          <w:rFonts w:ascii="Times New Roman" w:hAnsi="Times New Roman" w:cs="Times New Roman"/>
          <w:u w:val="single"/>
        </w:rPr>
        <w:t xml:space="preserve">                                                  </w:t>
      </w:r>
      <w:proofErr w:type="gramStart"/>
      <w:r w:rsidRPr="00102275">
        <w:rPr>
          <w:rFonts w:ascii="Times New Roman" w:hAnsi="Times New Roman" w:cs="Times New Roman"/>
          <w:u w:val="single"/>
        </w:rPr>
        <w:t xml:space="preserve">  </w:t>
      </w:r>
      <w:r w:rsidR="008D320C" w:rsidRPr="00102275">
        <w:rPr>
          <w:rFonts w:ascii="Times New Roman" w:hAnsi="Times New Roman" w:cs="Times New Roman"/>
          <w:color w:val="FFFFFF"/>
          <w:u w:val="single"/>
        </w:rPr>
        <w:t>.</w:t>
      </w:r>
      <w:proofErr w:type="gramEnd"/>
    </w:p>
    <w:p w:rsidR="00935FA6" w:rsidRPr="00102275" w:rsidRDefault="00935FA6" w:rsidP="00935FA6">
      <w:pPr>
        <w:pStyle w:val="ConsPlusNonformat"/>
        <w:jc w:val="both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</w:rPr>
        <w:t xml:space="preserve"> (вид нормативного правового акта с указанием органа государственной власти</w:t>
      </w:r>
      <w:r w:rsidR="008D320C" w:rsidRPr="00102275">
        <w:rPr>
          <w:rFonts w:ascii="Times New Roman" w:hAnsi="Times New Roman" w:cs="Times New Roman"/>
        </w:rPr>
        <w:t xml:space="preserve"> </w:t>
      </w:r>
    </w:p>
    <w:p w:rsidR="00935FA6" w:rsidRPr="00102275" w:rsidRDefault="00935FA6" w:rsidP="00935FA6">
      <w:pPr>
        <w:pStyle w:val="ConsPlusNonformat"/>
        <w:jc w:val="both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</w:rPr>
        <w:t>______________________________________________________________________</w:t>
      </w:r>
      <w:r w:rsidR="008D320C" w:rsidRPr="00102275">
        <w:rPr>
          <w:rFonts w:ascii="Times New Roman" w:hAnsi="Times New Roman" w:cs="Times New Roman"/>
        </w:rPr>
        <w:t>________________</w:t>
      </w:r>
      <w:r w:rsidRPr="00102275">
        <w:rPr>
          <w:rFonts w:ascii="Times New Roman" w:hAnsi="Times New Roman" w:cs="Times New Roman"/>
        </w:rPr>
        <w:t>__</w:t>
      </w:r>
      <w:r w:rsidR="008D320C" w:rsidRPr="00102275">
        <w:rPr>
          <w:rFonts w:ascii="Times New Roman" w:hAnsi="Times New Roman" w:cs="Times New Roman"/>
        </w:rPr>
        <w:t>_</w:t>
      </w:r>
      <w:r w:rsidRPr="00102275">
        <w:rPr>
          <w:rFonts w:ascii="Times New Roman" w:hAnsi="Times New Roman" w:cs="Times New Roman"/>
        </w:rPr>
        <w:t>___</w:t>
      </w:r>
    </w:p>
    <w:p w:rsidR="00935FA6" w:rsidRPr="00102275" w:rsidRDefault="00935FA6" w:rsidP="00935FA6">
      <w:pPr>
        <w:pStyle w:val="ConsPlusNonformat"/>
        <w:jc w:val="both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</w:rPr>
        <w:t xml:space="preserve">           Республики Татарстан, уполномоченного на его издание,</w:t>
      </w:r>
    </w:p>
    <w:p w:rsidR="008255C1" w:rsidRDefault="00E46C97" w:rsidP="008E70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Постановление</w:t>
      </w:r>
      <w:r w:rsidRPr="00E46C97">
        <w:rPr>
          <w:rFonts w:ascii="Times New Roman" w:hAnsi="Times New Roman" w:cs="Times New Roman"/>
          <w:sz w:val="24"/>
          <w:szCs w:val="24"/>
          <w:u w:val="single"/>
        </w:rPr>
        <w:t xml:space="preserve"> Кабинета Министров Респуб</w:t>
      </w:r>
      <w:r w:rsidR="000D1DE8">
        <w:rPr>
          <w:rFonts w:ascii="Times New Roman" w:hAnsi="Times New Roman" w:cs="Times New Roman"/>
          <w:sz w:val="24"/>
          <w:szCs w:val="24"/>
          <w:u w:val="single"/>
        </w:rPr>
        <w:t xml:space="preserve">лики </w:t>
      </w:r>
      <w:r w:rsidR="008255C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8255C1" w:rsidRPr="008255C1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номенклатуру и объем резерва материальных ресурсов для ликвидации чрезвычайных ситуаций в Республике Татарстан, утвержденные постановлением Кабинета Министров Республики Татарстан от 11.07.2008 № 488 «О создании резервов материальных ресурсов для ликвидации чрезвычайных ситуаций природного и техногенного характера»</w:t>
      </w:r>
      <w:r w:rsidR="002B60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FA6" w:rsidRPr="00102275" w:rsidRDefault="002B601D" w:rsidP="008E701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35FA6" w:rsidRPr="00102275">
        <w:rPr>
          <w:rFonts w:ascii="Times New Roman" w:hAnsi="Times New Roman" w:cs="Times New Roman"/>
        </w:rPr>
        <w:t>наименование проекта нормативного правового акта)</w:t>
      </w:r>
      <w:r w:rsidR="008D320C" w:rsidRPr="00102275">
        <w:rPr>
          <w:rFonts w:ascii="Times New Roman" w:hAnsi="Times New Roman" w:cs="Times New Roman"/>
        </w:rPr>
        <w:tab/>
      </w:r>
    </w:p>
    <w:p w:rsidR="00935FA6" w:rsidRPr="00102275" w:rsidRDefault="00935FA6" w:rsidP="00935FA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935FA6" w:rsidRPr="00102275" w:rsidTr="00DA7FE5">
        <w:tc>
          <w:tcPr>
            <w:tcW w:w="8923" w:type="dxa"/>
            <w:gridSpan w:val="5"/>
          </w:tcPr>
          <w:p w:rsidR="00935FA6" w:rsidRPr="00102275" w:rsidRDefault="00935FA6" w:rsidP="00DA7FE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>Независимая антикоррупционная экспертиза</w:t>
            </w:r>
          </w:p>
        </w:tc>
      </w:tr>
      <w:tr w:rsidR="00935FA6" w:rsidRPr="00102275" w:rsidTr="00102275">
        <w:trPr>
          <w:trHeight w:val="1463"/>
        </w:trPr>
        <w:tc>
          <w:tcPr>
            <w:tcW w:w="667" w:type="dxa"/>
          </w:tcPr>
          <w:p w:rsidR="00935FA6" w:rsidRPr="00102275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4" w:type="dxa"/>
          </w:tcPr>
          <w:p w:rsidR="00935FA6" w:rsidRPr="00102275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935FA6" w:rsidRPr="00102275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 xml:space="preserve">Выявленный </w:t>
            </w:r>
            <w:proofErr w:type="spellStart"/>
            <w:r w:rsidRPr="00102275">
              <w:rPr>
                <w:rFonts w:ascii="Times New Roman" w:hAnsi="Times New Roman" w:cs="Times New Roman"/>
              </w:rPr>
              <w:t>коррупциогенный</w:t>
            </w:r>
            <w:proofErr w:type="spellEnd"/>
            <w:r w:rsidRPr="00102275">
              <w:rPr>
                <w:rFonts w:ascii="Times New Roman" w:hAnsi="Times New Roman" w:cs="Times New Roman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935FA6" w:rsidRPr="00102275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935FA6" w:rsidRPr="00102275" w:rsidTr="00DA7FE5">
        <w:tc>
          <w:tcPr>
            <w:tcW w:w="667" w:type="dxa"/>
          </w:tcPr>
          <w:p w:rsidR="00935FA6" w:rsidRPr="00102275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35FA6" w:rsidRPr="00102275" w:rsidRDefault="00935FA6" w:rsidP="00777BAB">
            <w:pPr>
              <w:pStyle w:val="ConsPlusNormal"/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>не поступ</w:t>
            </w:r>
            <w:r w:rsidR="00777BAB" w:rsidRPr="00102275">
              <w:rPr>
                <w:rFonts w:ascii="Times New Roman" w:hAnsi="Times New Roman" w:cs="Times New Roman"/>
              </w:rPr>
              <w:t>а</w:t>
            </w:r>
            <w:r w:rsidRPr="00102275">
              <w:rPr>
                <w:rFonts w:ascii="Times New Roman" w:hAnsi="Times New Roman" w:cs="Times New Roman"/>
              </w:rPr>
              <w:t>ло</w:t>
            </w:r>
            <w:r w:rsidR="00777BAB" w:rsidRPr="0010227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778" w:type="dxa"/>
          </w:tcPr>
          <w:p w:rsidR="00935FA6" w:rsidRPr="00102275" w:rsidRDefault="00777BAB" w:rsidP="00DA7FE5">
            <w:pPr>
              <w:pStyle w:val="ConsPlusNormal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 xml:space="preserve">не имеется </w:t>
            </w:r>
          </w:p>
        </w:tc>
        <w:tc>
          <w:tcPr>
            <w:tcW w:w="2834" w:type="dxa"/>
            <w:gridSpan w:val="2"/>
          </w:tcPr>
          <w:p w:rsidR="00935FA6" w:rsidRPr="00102275" w:rsidRDefault="00777BAB" w:rsidP="00DA7FE5">
            <w:pPr>
              <w:pStyle w:val="ConsPlusNormal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 xml:space="preserve">не имеется </w:t>
            </w:r>
          </w:p>
        </w:tc>
      </w:tr>
      <w:tr w:rsidR="00935FA6" w:rsidRPr="00102275" w:rsidTr="00DA7FE5">
        <w:tc>
          <w:tcPr>
            <w:tcW w:w="667" w:type="dxa"/>
          </w:tcPr>
          <w:p w:rsidR="00935FA6" w:rsidRPr="00102275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35FA6" w:rsidRPr="00102275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935FA6" w:rsidRPr="00102275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935FA6" w:rsidRPr="00102275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5FA6" w:rsidRPr="00102275" w:rsidTr="00DA7FE5">
        <w:tc>
          <w:tcPr>
            <w:tcW w:w="667" w:type="dxa"/>
          </w:tcPr>
          <w:p w:rsidR="00935FA6" w:rsidRPr="00102275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35FA6" w:rsidRPr="00102275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935FA6" w:rsidRPr="00102275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935FA6" w:rsidRPr="00102275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5FA6" w:rsidRPr="008D320C" w:rsidTr="00DA7FE5">
        <w:tc>
          <w:tcPr>
            <w:tcW w:w="8923" w:type="dxa"/>
            <w:gridSpan w:val="5"/>
          </w:tcPr>
          <w:p w:rsidR="00935FA6" w:rsidRPr="008D320C" w:rsidRDefault="00935FA6" w:rsidP="00DA7FE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>Общественное обсуждение</w:t>
            </w:r>
          </w:p>
        </w:tc>
      </w:tr>
      <w:tr w:rsidR="00935FA6" w:rsidRPr="008D320C" w:rsidTr="00DA7FE5">
        <w:tc>
          <w:tcPr>
            <w:tcW w:w="667" w:type="dxa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4" w:type="dxa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777BAB" w:rsidRPr="008D320C" w:rsidTr="00DA7FE5">
        <w:tc>
          <w:tcPr>
            <w:tcW w:w="667" w:type="dxa"/>
          </w:tcPr>
          <w:p w:rsidR="00777BAB" w:rsidRPr="008D320C" w:rsidRDefault="00777BAB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77BAB" w:rsidRPr="008D320C" w:rsidRDefault="00777BAB" w:rsidP="00976157">
            <w:pPr>
              <w:pStyle w:val="ConsPlusNormal"/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не поступ</w:t>
            </w:r>
            <w:r>
              <w:rPr>
                <w:rFonts w:ascii="Times New Roman" w:hAnsi="Times New Roman" w:cs="Times New Roman"/>
              </w:rPr>
              <w:t>а</w:t>
            </w:r>
            <w:r w:rsidRPr="008D320C">
              <w:rPr>
                <w:rFonts w:ascii="Times New Roman" w:hAnsi="Times New Roman" w:cs="Times New Roman"/>
              </w:rPr>
              <w:t>ло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778" w:type="dxa"/>
          </w:tcPr>
          <w:p w:rsidR="00777BAB" w:rsidRPr="008D320C" w:rsidRDefault="00777BAB" w:rsidP="009761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имеется </w:t>
            </w:r>
          </w:p>
        </w:tc>
        <w:tc>
          <w:tcPr>
            <w:tcW w:w="2834" w:type="dxa"/>
            <w:gridSpan w:val="2"/>
          </w:tcPr>
          <w:p w:rsidR="00777BAB" w:rsidRPr="008D320C" w:rsidRDefault="00777BAB" w:rsidP="009761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имеется </w:t>
            </w:r>
          </w:p>
        </w:tc>
      </w:tr>
      <w:tr w:rsidR="00935FA6" w:rsidRPr="008D320C" w:rsidTr="00DA7FE5">
        <w:tc>
          <w:tcPr>
            <w:tcW w:w="667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5FA6" w:rsidRPr="008D320C" w:rsidTr="00DA7FE5">
        <w:tc>
          <w:tcPr>
            <w:tcW w:w="667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5FA6" w:rsidRPr="008D320C" w:rsidTr="00DA7FE5">
        <w:tc>
          <w:tcPr>
            <w:tcW w:w="7903" w:type="dxa"/>
            <w:gridSpan w:val="4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935FA6" w:rsidRPr="008D320C" w:rsidRDefault="00777BAB" w:rsidP="00DA7F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5FA6" w:rsidRPr="008D320C" w:rsidTr="00DA7FE5">
        <w:tc>
          <w:tcPr>
            <w:tcW w:w="7903" w:type="dxa"/>
            <w:gridSpan w:val="4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935FA6" w:rsidRPr="008D320C" w:rsidRDefault="00777BAB" w:rsidP="00DA7F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5FA6" w:rsidRPr="008D320C" w:rsidTr="00DA7FE5">
        <w:tc>
          <w:tcPr>
            <w:tcW w:w="7903" w:type="dxa"/>
            <w:gridSpan w:val="4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935FA6" w:rsidRPr="008D320C" w:rsidRDefault="00777BAB" w:rsidP="00DA7F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5FA6" w:rsidRPr="00935FA6" w:rsidTr="00DA7FE5">
        <w:tc>
          <w:tcPr>
            <w:tcW w:w="7903" w:type="dxa"/>
            <w:gridSpan w:val="4"/>
          </w:tcPr>
          <w:p w:rsidR="00935FA6" w:rsidRPr="00935FA6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935FA6" w:rsidRPr="00935FA6" w:rsidRDefault="00777BAB" w:rsidP="00DA7F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35FA6" w:rsidRPr="00935FA6" w:rsidRDefault="00935FA6" w:rsidP="00B81F44">
      <w:pPr>
        <w:jc w:val="both"/>
      </w:pPr>
    </w:p>
    <w:sectPr w:rsidR="00935FA6" w:rsidRPr="00935FA6" w:rsidSect="000D1DE8">
      <w:footerReference w:type="default" r:id="rId7"/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AB3" w:rsidRDefault="002F1AB3">
      <w:r>
        <w:separator/>
      </w:r>
    </w:p>
  </w:endnote>
  <w:endnote w:type="continuationSeparator" w:id="0">
    <w:p w:rsidR="002F1AB3" w:rsidRDefault="002F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2070309020205020404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DE8" w:rsidRDefault="000D1DE8">
    <w:pPr>
      <w:pStyle w:val="ab"/>
    </w:pPr>
    <w:r>
      <w:t xml:space="preserve">А.С. </w:t>
    </w:r>
    <w:proofErr w:type="spellStart"/>
    <w:r>
      <w:t>Мухитова</w:t>
    </w:r>
    <w:proofErr w:type="spellEnd"/>
  </w:p>
  <w:p w:rsidR="000D1DE8" w:rsidRDefault="000D1DE8">
    <w:pPr>
      <w:pStyle w:val="ab"/>
    </w:pPr>
    <w:r>
      <w:t>221-62-11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AB3" w:rsidRDefault="002F1AB3">
      <w:r>
        <w:separator/>
      </w:r>
    </w:p>
  </w:footnote>
  <w:footnote w:type="continuationSeparator" w:id="0">
    <w:p w:rsidR="002F1AB3" w:rsidRDefault="002F1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C2408"/>
    <w:multiLevelType w:val="multilevel"/>
    <w:tmpl w:val="FEEE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B6931"/>
    <w:multiLevelType w:val="hybridMultilevel"/>
    <w:tmpl w:val="CCF4397E"/>
    <w:lvl w:ilvl="0" w:tplc="E4505EA8">
      <w:numFmt w:val="bullet"/>
      <w:lvlText w:val=""/>
      <w:lvlJc w:val="left"/>
      <w:pPr>
        <w:ind w:left="435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A7B"/>
    <w:rsid w:val="00005CFB"/>
    <w:rsid w:val="00010402"/>
    <w:rsid w:val="00054CED"/>
    <w:rsid w:val="00083483"/>
    <w:rsid w:val="00085126"/>
    <w:rsid w:val="000930A1"/>
    <w:rsid w:val="000D1DE8"/>
    <w:rsid w:val="00102275"/>
    <w:rsid w:val="001039C4"/>
    <w:rsid w:val="00126973"/>
    <w:rsid w:val="0015610C"/>
    <w:rsid w:val="00165273"/>
    <w:rsid w:val="00183C2F"/>
    <w:rsid w:val="001A2C2B"/>
    <w:rsid w:val="001C725C"/>
    <w:rsid w:val="00214850"/>
    <w:rsid w:val="00215CC8"/>
    <w:rsid w:val="00216F5F"/>
    <w:rsid w:val="00243D39"/>
    <w:rsid w:val="00246645"/>
    <w:rsid w:val="002A1075"/>
    <w:rsid w:val="002B601D"/>
    <w:rsid w:val="002C63D4"/>
    <w:rsid w:val="002F1AB3"/>
    <w:rsid w:val="003032B0"/>
    <w:rsid w:val="00320668"/>
    <w:rsid w:val="003407A7"/>
    <w:rsid w:val="003535C6"/>
    <w:rsid w:val="003538C2"/>
    <w:rsid w:val="003F222F"/>
    <w:rsid w:val="003F33BD"/>
    <w:rsid w:val="003F73DA"/>
    <w:rsid w:val="00407F42"/>
    <w:rsid w:val="00414D09"/>
    <w:rsid w:val="004228EE"/>
    <w:rsid w:val="004279A7"/>
    <w:rsid w:val="0047780B"/>
    <w:rsid w:val="004810D0"/>
    <w:rsid w:val="0049287B"/>
    <w:rsid w:val="0049430C"/>
    <w:rsid w:val="004B3AC7"/>
    <w:rsid w:val="004D7EEB"/>
    <w:rsid w:val="0050058E"/>
    <w:rsid w:val="00504F94"/>
    <w:rsid w:val="00516E21"/>
    <w:rsid w:val="00517456"/>
    <w:rsid w:val="005702AF"/>
    <w:rsid w:val="00574461"/>
    <w:rsid w:val="005A3C3A"/>
    <w:rsid w:val="005B1C4F"/>
    <w:rsid w:val="005B2D78"/>
    <w:rsid w:val="005D0214"/>
    <w:rsid w:val="005F0304"/>
    <w:rsid w:val="005F0CCE"/>
    <w:rsid w:val="00601509"/>
    <w:rsid w:val="00673226"/>
    <w:rsid w:val="006745B8"/>
    <w:rsid w:val="006813AD"/>
    <w:rsid w:val="00692B8E"/>
    <w:rsid w:val="006A0020"/>
    <w:rsid w:val="006A5F08"/>
    <w:rsid w:val="006F458D"/>
    <w:rsid w:val="00704498"/>
    <w:rsid w:val="0071204F"/>
    <w:rsid w:val="00715F73"/>
    <w:rsid w:val="007255DD"/>
    <w:rsid w:val="00734A38"/>
    <w:rsid w:val="0075475C"/>
    <w:rsid w:val="00777BAB"/>
    <w:rsid w:val="00781D22"/>
    <w:rsid w:val="00792D28"/>
    <w:rsid w:val="007C552A"/>
    <w:rsid w:val="007D26E6"/>
    <w:rsid w:val="007F0979"/>
    <w:rsid w:val="0081253A"/>
    <w:rsid w:val="00813E79"/>
    <w:rsid w:val="008255C1"/>
    <w:rsid w:val="00854F0E"/>
    <w:rsid w:val="008C1ABB"/>
    <w:rsid w:val="008C255A"/>
    <w:rsid w:val="008C6E7A"/>
    <w:rsid w:val="008D2D2D"/>
    <w:rsid w:val="008D320C"/>
    <w:rsid w:val="008E7012"/>
    <w:rsid w:val="008F2B1B"/>
    <w:rsid w:val="00907C96"/>
    <w:rsid w:val="009112CE"/>
    <w:rsid w:val="00920D33"/>
    <w:rsid w:val="00934481"/>
    <w:rsid w:val="00935FA6"/>
    <w:rsid w:val="00940A7B"/>
    <w:rsid w:val="00961AEF"/>
    <w:rsid w:val="00976157"/>
    <w:rsid w:val="009977F8"/>
    <w:rsid w:val="009C2179"/>
    <w:rsid w:val="009F20E0"/>
    <w:rsid w:val="00A049E0"/>
    <w:rsid w:val="00A06794"/>
    <w:rsid w:val="00A11791"/>
    <w:rsid w:val="00A374C3"/>
    <w:rsid w:val="00A605C7"/>
    <w:rsid w:val="00A645EF"/>
    <w:rsid w:val="00A71803"/>
    <w:rsid w:val="00A959BE"/>
    <w:rsid w:val="00AC4EAB"/>
    <w:rsid w:val="00AD1568"/>
    <w:rsid w:val="00AD5F82"/>
    <w:rsid w:val="00AD6EE7"/>
    <w:rsid w:val="00AE1B4F"/>
    <w:rsid w:val="00AE4796"/>
    <w:rsid w:val="00AF2BE9"/>
    <w:rsid w:val="00B00704"/>
    <w:rsid w:val="00B331A1"/>
    <w:rsid w:val="00B34FE2"/>
    <w:rsid w:val="00B51A0C"/>
    <w:rsid w:val="00B81F44"/>
    <w:rsid w:val="00B8280B"/>
    <w:rsid w:val="00B8448A"/>
    <w:rsid w:val="00B854DE"/>
    <w:rsid w:val="00BA269C"/>
    <w:rsid w:val="00BC5978"/>
    <w:rsid w:val="00BD4C6D"/>
    <w:rsid w:val="00BF62AC"/>
    <w:rsid w:val="00BF67D6"/>
    <w:rsid w:val="00BF7759"/>
    <w:rsid w:val="00C2316A"/>
    <w:rsid w:val="00C30260"/>
    <w:rsid w:val="00C45217"/>
    <w:rsid w:val="00C457DD"/>
    <w:rsid w:val="00C64170"/>
    <w:rsid w:val="00C64A50"/>
    <w:rsid w:val="00C811D2"/>
    <w:rsid w:val="00C82B88"/>
    <w:rsid w:val="00C9169A"/>
    <w:rsid w:val="00C9275E"/>
    <w:rsid w:val="00CA6699"/>
    <w:rsid w:val="00CB1E3F"/>
    <w:rsid w:val="00CC506D"/>
    <w:rsid w:val="00CD79B5"/>
    <w:rsid w:val="00CE1104"/>
    <w:rsid w:val="00CF11A3"/>
    <w:rsid w:val="00CF69CC"/>
    <w:rsid w:val="00D27E71"/>
    <w:rsid w:val="00D37FD3"/>
    <w:rsid w:val="00DA7FE5"/>
    <w:rsid w:val="00DC1D8B"/>
    <w:rsid w:val="00DC5D91"/>
    <w:rsid w:val="00DC6A20"/>
    <w:rsid w:val="00DD05B8"/>
    <w:rsid w:val="00DE0A2F"/>
    <w:rsid w:val="00DE1ECB"/>
    <w:rsid w:val="00E02537"/>
    <w:rsid w:val="00E037E9"/>
    <w:rsid w:val="00E313CE"/>
    <w:rsid w:val="00E33237"/>
    <w:rsid w:val="00E430A4"/>
    <w:rsid w:val="00E46C97"/>
    <w:rsid w:val="00E727A9"/>
    <w:rsid w:val="00E773FC"/>
    <w:rsid w:val="00E77C0D"/>
    <w:rsid w:val="00E8562F"/>
    <w:rsid w:val="00E9022A"/>
    <w:rsid w:val="00EA65CF"/>
    <w:rsid w:val="00EB1B0B"/>
    <w:rsid w:val="00EB5F4F"/>
    <w:rsid w:val="00EE43E1"/>
    <w:rsid w:val="00EE7433"/>
    <w:rsid w:val="00EF034F"/>
    <w:rsid w:val="00F1085C"/>
    <w:rsid w:val="00F31E01"/>
    <w:rsid w:val="00F41A4C"/>
    <w:rsid w:val="00F55882"/>
    <w:rsid w:val="00F618F2"/>
    <w:rsid w:val="00F715F1"/>
    <w:rsid w:val="00FB2C8A"/>
    <w:rsid w:val="00FC1DB8"/>
    <w:rsid w:val="00FD3BB8"/>
    <w:rsid w:val="00FD521F"/>
    <w:rsid w:val="00FD60D5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CD62C"/>
  <w15:docId w15:val="{6248CC88-5FB6-4642-AB29-398D6463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3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2C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8562F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0A7B"/>
    <w:rPr>
      <w:b/>
      <w:sz w:val="30"/>
      <w:szCs w:val="20"/>
    </w:rPr>
  </w:style>
  <w:style w:type="paragraph" w:styleId="a5">
    <w:name w:val="Body Text Indent"/>
    <w:basedOn w:val="a"/>
    <w:link w:val="a6"/>
    <w:rsid w:val="00940A7B"/>
    <w:pPr>
      <w:spacing w:after="120"/>
      <w:ind w:left="283"/>
    </w:pPr>
  </w:style>
  <w:style w:type="paragraph" w:styleId="a7">
    <w:name w:val="Normal (Web)"/>
    <w:basedOn w:val="a"/>
    <w:rsid w:val="00940A7B"/>
    <w:pPr>
      <w:spacing w:before="100" w:beforeAutospacing="1" w:after="100" w:afterAutospacing="1"/>
      <w:jc w:val="both"/>
    </w:pPr>
    <w:rPr>
      <w:rFonts w:eastAsia="Arial Unicode MS"/>
    </w:rPr>
  </w:style>
  <w:style w:type="paragraph" w:styleId="a8">
    <w:name w:val="Balloon Text"/>
    <w:basedOn w:val="a"/>
    <w:semiHidden/>
    <w:rsid w:val="00BF62AC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E856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8562F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E8562F"/>
    <w:rPr>
      <w:b/>
      <w:sz w:val="32"/>
    </w:rPr>
  </w:style>
  <w:style w:type="paragraph" w:customStyle="1" w:styleId="ConsNonformat">
    <w:name w:val="ConsNonformat"/>
    <w:rsid w:val="00E8562F"/>
    <w:pPr>
      <w:widowControl w:val="0"/>
    </w:pPr>
    <w:rPr>
      <w:rFonts w:ascii="Consultant" w:hAnsi="Consultant"/>
      <w:snapToGrid w:val="0"/>
    </w:rPr>
  </w:style>
  <w:style w:type="paragraph" w:customStyle="1" w:styleId="ConsPlusTitle">
    <w:name w:val="ConsPlusTitle"/>
    <w:rsid w:val="009977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1A2C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Основной текст Знак"/>
    <w:basedOn w:val="a0"/>
    <w:link w:val="a3"/>
    <w:rsid w:val="005702AF"/>
    <w:rPr>
      <w:b/>
      <w:sz w:val="30"/>
    </w:rPr>
  </w:style>
  <w:style w:type="character" w:customStyle="1" w:styleId="a6">
    <w:name w:val="Основной текст с отступом Знак"/>
    <w:basedOn w:val="a0"/>
    <w:link w:val="a5"/>
    <w:rsid w:val="005702AF"/>
    <w:rPr>
      <w:sz w:val="24"/>
      <w:szCs w:val="24"/>
    </w:rPr>
  </w:style>
  <w:style w:type="paragraph" w:customStyle="1" w:styleId="11">
    <w:name w:val="Знак Знак1 Знак Знак Знак"/>
    <w:basedOn w:val="a"/>
    <w:rsid w:val="00AC4E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AC4EAB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rsid w:val="00E727A9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727A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F108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Hyperlink"/>
    <w:basedOn w:val="a0"/>
    <w:rsid w:val="00935FA6"/>
    <w:rPr>
      <w:color w:val="0000FF"/>
      <w:u w:val="single"/>
    </w:rPr>
  </w:style>
  <w:style w:type="paragraph" w:customStyle="1" w:styleId="ConsPlusNonformat">
    <w:name w:val="ConsPlusNonformat"/>
    <w:rsid w:val="00935FA6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Правительства Российской Федерации об утверждении Соглашения между МЧС России и Правительством Республики Татарстан о передаче друг другу осуществления части своих полномочий согласован с федеральными органами исполнительной власти и</vt:lpstr>
    </vt:vector>
  </TitlesOfParts>
  <Company>МЧС РТ</Company>
  <LinksUpToDate>false</LinksUpToDate>
  <CharactersWithSpaces>1543</CharactersWithSpaces>
  <SharedDoc>false</SharedDoc>
  <HLinks>
    <vt:vector size="12" baseType="variant">
      <vt:variant>
        <vt:i4>6619174</vt:i4>
      </vt:variant>
      <vt:variant>
        <vt:i4>3</vt:i4>
      </vt:variant>
      <vt:variant>
        <vt:i4>0</vt:i4>
      </vt:variant>
      <vt:variant>
        <vt:i4>5</vt:i4>
      </vt:variant>
      <vt:variant>
        <vt:lpwstr>http://mchs.tatar.ru/rus/anticor/ae.htm</vt:lpwstr>
      </vt:variant>
      <vt:variant>
        <vt:lpwstr/>
      </vt:variant>
      <vt:variant>
        <vt:i4>7143470</vt:i4>
      </vt:variant>
      <vt:variant>
        <vt:i4>0</vt:i4>
      </vt:variant>
      <vt:variant>
        <vt:i4>0</vt:i4>
      </vt:variant>
      <vt:variant>
        <vt:i4>5</vt:i4>
      </vt:variant>
      <vt:variant>
        <vt:lpwstr>http://mchs.tatar.ru/rus/protivodeystvie-korruptsii.htm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Правительства Российской Федерации об утверждении Соглашения между МЧС России и Правительством Республики Татарстан о передаче друг другу осуществления части своих полномочий согласован с федеральными органами исполнительной власти и</dc:title>
  <dc:creator>PavlovAA</dc:creator>
  <cp:lastModifiedBy>1</cp:lastModifiedBy>
  <cp:revision>2</cp:revision>
  <cp:lastPrinted>2018-09-19T14:00:00Z</cp:lastPrinted>
  <dcterms:created xsi:type="dcterms:W3CDTF">2022-03-01T13:43:00Z</dcterms:created>
  <dcterms:modified xsi:type="dcterms:W3CDTF">2022-03-01T13:43:00Z</dcterms:modified>
</cp:coreProperties>
</file>