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90D52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4E6133" w:rsidRPr="004E6133">
        <w:rPr>
          <w:sz w:val="28"/>
        </w:rPr>
        <w:t xml:space="preserve"> приказа Министерства земельных и имущественных </w:t>
      </w:r>
      <w:r w:rsidR="004E6133">
        <w:rPr>
          <w:sz w:val="28"/>
        </w:rPr>
        <w:t>отношений Республики Татарстан «</w:t>
      </w:r>
      <w:r w:rsidR="004E6133" w:rsidRPr="004E6133">
        <w:rPr>
          <w:sz w:val="28"/>
        </w:rPr>
        <w:t>Об утверждении Административного регламента предоставления государственной услуги по предоставлению земельных участков, находящихся в государственной собственности, гражданам для индивидуального жилищного строительства, ведения личного подсоб</w:t>
      </w:r>
      <w:bookmarkStart w:id="0" w:name="_GoBack"/>
      <w:bookmarkEnd w:id="0"/>
      <w:r w:rsidR="004E6133" w:rsidRPr="004E6133">
        <w:rPr>
          <w:sz w:val="28"/>
        </w:rPr>
        <w:t>ного хозяйства в границах населенного пункта, садоводства, гражданам и крестьянским (фермерским) хозяйствам для осуществления крестьянским (фермерск</w:t>
      </w:r>
      <w:r w:rsidR="004E6133">
        <w:rPr>
          <w:sz w:val="28"/>
        </w:rPr>
        <w:t>им) хозяйством его деятельности».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229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49</cp:revision>
  <dcterms:created xsi:type="dcterms:W3CDTF">2021-07-07T11:18:00Z</dcterms:created>
  <dcterms:modified xsi:type="dcterms:W3CDTF">2022-03-02T05:14:00Z</dcterms:modified>
</cp:coreProperties>
</file>