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8C3EE9" w:rsidRPr="008C3EE9">
        <w:rPr>
          <w:sz w:val="28"/>
          <w:szCs w:val="28"/>
        </w:rPr>
        <w:t xml:space="preserve"> постановления Кабинета </w:t>
      </w:r>
      <w:r w:rsidR="008C3EE9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8C3EE9" w:rsidRPr="008C3EE9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8C3EE9" w:rsidRPr="008C3EE9">
        <w:rPr>
          <w:sz w:val="28"/>
          <w:szCs w:val="28"/>
        </w:rPr>
        <w:t>Бавлинском</w:t>
      </w:r>
      <w:proofErr w:type="spellEnd"/>
      <w:r w:rsidR="008C3EE9" w:rsidRPr="008C3EE9">
        <w:rPr>
          <w:sz w:val="28"/>
          <w:szCs w:val="28"/>
        </w:rPr>
        <w:t>, Лениногорском, Новошешминском муниципальн</w:t>
      </w:r>
      <w:r w:rsidR="008C3EE9">
        <w:rPr>
          <w:sz w:val="28"/>
          <w:szCs w:val="28"/>
        </w:rPr>
        <w:t>ых районах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ECC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27</cp:revision>
  <dcterms:created xsi:type="dcterms:W3CDTF">2021-07-07T11:18:00Z</dcterms:created>
  <dcterms:modified xsi:type="dcterms:W3CDTF">2022-02-25T10:56:00Z</dcterms:modified>
</cp:coreProperties>
</file>