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8964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89649C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89649C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89649C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</w:t>
      </w:r>
      <w:r w:rsidR="00B964DB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206108">
        <w:rPr>
          <w:rFonts w:ascii="Times New Roman" w:hAnsi="Times New Roman" w:cs="Times New Roman"/>
          <w:sz w:val="28"/>
          <w:szCs w:val="28"/>
        </w:rPr>
        <w:t xml:space="preserve"> «</w:t>
      </w:r>
      <w:r w:rsidR="0089649C" w:rsidRPr="0089649C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23.09.2021 №</w:t>
      </w:r>
      <w:bookmarkStart w:id="0" w:name="_GoBack"/>
      <w:bookmarkEnd w:id="0"/>
      <w:r w:rsidR="0089649C" w:rsidRPr="0089649C">
        <w:rPr>
          <w:rFonts w:ascii="Times New Roman" w:hAnsi="Times New Roman" w:cs="Times New Roman"/>
          <w:sz w:val="28"/>
          <w:szCs w:val="28"/>
        </w:rPr>
        <w:t xml:space="preserve"> 909 «Об утверждении Положения о региональном государственном контроле (надзоре) в сфере социального обслуживания в Республике Татарстан» и о признании утратившим силу отдельных постановлений Кабинета Министров Республики Татарстан»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1D97" w:rsidRDefault="00271D97" w:rsidP="00271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49C" w:rsidRPr="0089649C" w:rsidRDefault="0089649C" w:rsidP="00896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9C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изменения в постановление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и о признании утратившим силу отдельных постановлений Кабинета Министров Республики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89649C" w:rsidRPr="0089649C" w:rsidRDefault="0089649C" w:rsidP="00896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89649C" w:rsidP="00896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9C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http://tatarstan.ru/admin/corrupt/edit_ogv.php?category_id=113&amp;id=277005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71D97"/>
    <w:rsid w:val="002B50F8"/>
    <w:rsid w:val="002D752C"/>
    <w:rsid w:val="0030269B"/>
    <w:rsid w:val="00336D8D"/>
    <w:rsid w:val="0035104C"/>
    <w:rsid w:val="00473733"/>
    <w:rsid w:val="006162BC"/>
    <w:rsid w:val="006A7A78"/>
    <w:rsid w:val="00784EF2"/>
    <w:rsid w:val="0079009A"/>
    <w:rsid w:val="007B4110"/>
    <w:rsid w:val="007D0757"/>
    <w:rsid w:val="0089649C"/>
    <w:rsid w:val="008C0D59"/>
    <w:rsid w:val="00A30DDD"/>
    <w:rsid w:val="00B964DB"/>
    <w:rsid w:val="00BD3CE2"/>
    <w:rsid w:val="00CE3974"/>
    <w:rsid w:val="00DD7DEA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18</cp:revision>
  <dcterms:created xsi:type="dcterms:W3CDTF">2019-11-01T13:27:00Z</dcterms:created>
  <dcterms:modified xsi:type="dcterms:W3CDTF">2022-01-19T07:09:00Z</dcterms:modified>
</cp:coreProperties>
</file>