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DD262D" w:rsidRPr="00F71E6C" w:rsidRDefault="00982816" w:rsidP="000D4070">
      <w:pPr>
        <w:ind w:right="-283" w:firstLine="709"/>
        <w:jc w:val="center"/>
        <w:rPr>
          <w:sz w:val="32"/>
          <w:szCs w:val="28"/>
        </w:rPr>
      </w:pPr>
      <w:bookmarkStart w:id="0" w:name="_GoBack"/>
      <w:bookmarkEnd w:id="0"/>
      <w:r w:rsidRPr="00F71E6C">
        <w:rPr>
          <w:sz w:val="28"/>
        </w:rPr>
        <w:t xml:space="preserve">распоряжения </w:t>
      </w:r>
      <w:r w:rsidRPr="00982816">
        <w:rPr>
          <w:sz w:val="28"/>
        </w:rPr>
        <w:t xml:space="preserve">Министерства земельных и имущественных </w:t>
      </w:r>
      <w:r>
        <w:rPr>
          <w:sz w:val="28"/>
        </w:rPr>
        <w:t>отношений Республики Татарстан «</w:t>
      </w:r>
      <w:r w:rsidRPr="00982816">
        <w:rPr>
          <w:sz w:val="28"/>
        </w:rPr>
        <w:t>О внесении изменения в перечень объектов недвижимого имущества, в отношении которых налоговая база определяется как кадастровая стоимость, на 2021 год, утвержденный распоряжением Министерства земельных и имущественных отношений Республики Т</w:t>
      </w:r>
      <w:r>
        <w:rPr>
          <w:sz w:val="28"/>
        </w:rPr>
        <w:t>атарстан от 16.11.2020 № 3495-р»,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8718E"/>
    <w:rsid w:val="00096E29"/>
    <w:rsid w:val="000A4B73"/>
    <w:rsid w:val="000A6F7F"/>
    <w:rsid w:val="000B171D"/>
    <w:rsid w:val="000C6D0C"/>
    <w:rsid w:val="000D4070"/>
    <w:rsid w:val="000D5CDA"/>
    <w:rsid w:val="000E5064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1562"/>
    <w:rsid w:val="001E7713"/>
    <w:rsid w:val="001F7129"/>
    <w:rsid w:val="00202329"/>
    <w:rsid w:val="00231D94"/>
    <w:rsid w:val="0023311E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31C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40FF9"/>
    <w:rsid w:val="00556376"/>
    <w:rsid w:val="00572FEB"/>
    <w:rsid w:val="0058425C"/>
    <w:rsid w:val="00587F32"/>
    <w:rsid w:val="005E1701"/>
    <w:rsid w:val="00625722"/>
    <w:rsid w:val="006435F6"/>
    <w:rsid w:val="006459F0"/>
    <w:rsid w:val="0066095D"/>
    <w:rsid w:val="00662346"/>
    <w:rsid w:val="006672F1"/>
    <w:rsid w:val="006A43AC"/>
    <w:rsid w:val="006B0029"/>
    <w:rsid w:val="006B101D"/>
    <w:rsid w:val="006B6B86"/>
    <w:rsid w:val="006C03E2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1917"/>
    <w:rsid w:val="00802B3D"/>
    <w:rsid w:val="00811CCA"/>
    <w:rsid w:val="008246C7"/>
    <w:rsid w:val="00837511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82816"/>
    <w:rsid w:val="00990A2A"/>
    <w:rsid w:val="00992F39"/>
    <w:rsid w:val="009B5719"/>
    <w:rsid w:val="009B6107"/>
    <w:rsid w:val="009C3BB3"/>
    <w:rsid w:val="009D6092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52B5F"/>
    <w:rsid w:val="00A539C1"/>
    <w:rsid w:val="00A6570B"/>
    <w:rsid w:val="00A7781D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5196F"/>
    <w:rsid w:val="00B72BC2"/>
    <w:rsid w:val="00B92314"/>
    <w:rsid w:val="00BA379B"/>
    <w:rsid w:val="00BA6647"/>
    <w:rsid w:val="00BB3913"/>
    <w:rsid w:val="00BC3973"/>
    <w:rsid w:val="00BD41E3"/>
    <w:rsid w:val="00BE7395"/>
    <w:rsid w:val="00BE7953"/>
    <w:rsid w:val="00BF0C5C"/>
    <w:rsid w:val="00C11981"/>
    <w:rsid w:val="00C121EE"/>
    <w:rsid w:val="00C26B09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262D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51F21"/>
    <w:rsid w:val="00E70DA2"/>
    <w:rsid w:val="00E96E3F"/>
    <w:rsid w:val="00EB337C"/>
    <w:rsid w:val="00EC5DE8"/>
    <w:rsid w:val="00EC682B"/>
    <w:rsid w:val="00EC7904"/>
    <w:rsid w:val="00ED761E"/>
    <w:rsid w:val="00EF2C6F"/>
    <w:rsid w:val="00EF616E"/>
    <w:rsid w:val="00F037EC"/>
    <w:rsid w:val="00F24D60"/>
    <w:rsid w:val="00F52492"/>
    <w:rsid w:val="00F61F80"/>
    <w:rsid w:val="00F65482"/>
    <w:rsid w:val="00F66BEB"/>
    <w:rsid w:val="00F71E6C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783AD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73</cp:revision>
  <dcterms:created xsi:type="dcterms:W3CDTF">2021-07-07T11:18:00Z</dcterms:created>
  <dcterms:modified xsi:type="dcterms:W3CDTF">2022-01-12T14:28:00Z</dcterms:modified>
</cp:coreProperties>
</file>