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A66505">
        <w:rPr>
          <w:rStyle w:val="pt-a0"/>
          <w:b/>
          <w:bCs/>
          <w:color w:val="000000"/>
          <w:sz w:val="28"/>
          <w:szCs w:val="28"/>
        </w:rPr>
        <w:t>1</w:t>
      </w:r>
      <w:r w:rsidR="005726ED">
        <w:rPr>
          <w:rStyle w:val="pt-a0"/>
          <w:b/>
          <w:bCs/>
          <w:color w:val="000000"/>
          <w:sz w:val="28"/>
          <w:szCs w:val="28"/>
        </w:rPr>
        <w:t>2</w:t>
      </w:r>
      <w:r w:rsidR="00A66505">
        <w:rPr>
          <w:rStyle w:val="pt-a0"/>
          <w:b/>
          <w:bCs/>
          <w:color w:val="000000"/>
          <w:sz w:val="28"/>
          <w:szCs w:val="28"/>
        </w:rPr>
        <w:t>/</w:t>
      </w:r>
      <w:r w:rsidR="005726ED">
        <w:rPr>
          <w:rStyle w:val="pt-a0"/>
          <w:b/>
          <w:bCs/>
          <w:color w:val="000000"/>
          <w:sz w:val="28"/>
          <w:szCs w:val="28"/>
        </w:rPr>
        <w:t>32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6C648C" w:rsidRDefault="006C648C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6C648C">
        <w:rPr>
          <w:color w:val="000000"/>
          <w:sz w:val="28"/>
          <w:szCs w:val="28"/>
        </w:rPr>
        <w:t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сельского хозяйства и продовольствия Республики Татарстан, утвержденное приказом Министерства сельского хозяйства и продовольствия Республики Татарстан от 01.07.2019 № 135/2-пр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</w:t>
      </w:r>
      <w:proofErr w:type="gramEnd"/>
      <w:r w:rsidRPr="006C648C">
        <w:rPr>
          <w:color w:val="000000"/>
          <w:sz w:val="28"/>
          <w:szCs w:val="28"/>
        </w:rPr>
        <w:t xml:space="preserve"> резерв) в Министерстве сельского хозяйства и продовольствия Республики Татарстан»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955CE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1A5F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56B3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A60C1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6ED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C648C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4CAF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1128"/>
    <w:rsid w:val="00753B75"/>
    <w:rsid w:val="00755480"/>
    <w:rsid w:val="0075605D"/>
    <w:rsid w:val="00761453"/>
    <w:rsid w:val="00764ECF"/>
    <w:rsid w:val="007678AB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E7D3E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505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3791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2021-12-22T13:07:00Z</dcterms:created>
  <dcterms:modified xsi:type="dcterms:W3CDTF">2021-12-22T13:07:00Z</dcterms:modified>
</cp:coreProperties>
</file>