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8" w:rsidRPr="003748C0" w:rsidRDefault="006A7A78" w:rsidP="006A7A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A7A78" w:rsidRDefault="0020610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610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6108">
        <w:rPr>
          <w:rFonts w:ascii="Times New Roman" w:hAnsi="Times New Roman" w:cs="Times New Roman"/>
          <w:sz w:val="28"/>
          <w:szCs w:val="28"/>
        </w:rPr>
        <w:t xml:space="preserve"> </w:t>
      </w:r>
      <w:r w:rsidR="00B964DB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Pr="00206108">
        <w:rPr>
          <w:rFonts w:ascii="Times New Roman" w:hAnsi="Times New Roman" w:cs="Times New Roman"/>
          <w:sz w:val="28"/>
          <w:szCs w:val="28"/>
        </w:rPr>
        <w:t xml:space="preserve"> «</w:t>
      </w:r>
      <w:r w:rsidR="00B964DB" w:rsidRPr="00B964DB">
        <w:rPr>
          <w:rFonts w:ascii="Times New Roman" w:hAnsi="Times New Roman" w:cs="Times New Roman"/>
          <w:sz w:val="28"/>
          <w:szCs w:val="28"/>
        </w:rPr>
        <w:t>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  <w:bookmarkStart w:id="0" w:name="_GoBack"/>
      <w:bookmarkEnd w:id="0"/>
    </w:p>
    <w:p w:rsidR="007D0757" w:rsidRPr="00691CA9" w:rsidRDefault="007D0757" w:rsidP="006A7A78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7A78" w:rsidRPr="00FC26D2" w:rsidRDefault="006A7A78" w:rsidP="006A7A78">
      <w:pPr>
        <w:rPr>
          <w:rFonts w:ascii="Times New Roman" w:hAnsi="Times New Roman" w:cs="Times New Roman"/>
          <w:sz w:val="28"/>
          <w:szCs w:val="28"/>
        </w:rPr>
      </w:pPr>
    </w:p>
    <w:p w:rsidR="00B964DB" w:rsidRPr="00B964DB" w:rsidRDefault="00B964DB" w:rsidP="00B96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4DB"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независимой антикоррупционной экспертизы, срок общественного обсуждения проекта НПА «Проект постановления Кабинета Министров Республики Татарстан «О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Татарстан»» завершен . Необходимо в 30-дневный срок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 </w:t>
      </w:r>
    </w:p>
    <w:p w:rsidR="00B964DB" w:rsidRPr="00B964DB" w:rsidRDefault="00B964DB" w:rsidP="00B96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A78" w:rsidRPr="00E668B1" w:rsidRDefault="00B964DB" w:rsidP="00B96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4DB">
        <w:rPr>
          <w:rFonts w:ascii="Times New Roman" w:hAnsi="Times New Roman" w:cs="Times New Roman"/>
          <w:sz w:val="28"/>
          <w:szCs w:val="28"/>
        </w:rPr>
        <w:t>Ссылка на проект http://tatarstan.ru/admin/corrupt/edit_ogv.php?category_id=113&amp;id=267115</w:t>
      </w:r>
    </w:p>
    <w:sectPr w:rsidR="006A7A78" w:rsidRPr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F"/>
    <w:rsid w:val="000A635F"/>
    <w:rsid w:val="000D132D"/>
    <w:rsid w:val="000F397A"/>
    <w:rsid w:val="001273AF"/>
    <w:rsid w:val="00206108"/>
    <w:rsid w:val="002B50F8"/>
    <w:rsid w:val="002D752C"/>
    <w:rsid w:val="0030269B"/>
    <w:rsid w:val="00336D8D"/>
    <w:rsid w:val="0035104C"/>
    <w:rsid w:val="00473733"/>
    <w:rsid w:val="006162BC"/>
    <w:rsid w:val="006A7A78"/>
    <w:rsid w:val="00784EF2"/>
    <w:rsid w:val="0079009A"/>
    <w:rsid w:val="007B4110"/>
    <w:rsid w:val="007D0757"/>
    <w:rsid w:val="008C0D59"/>
    <w:rsid w:val="00A30DDD"/>
    <w:rsid w:val="00B964DB"/>
    <w:rsid w:val="00BD3CE2"/>
    <w:rsid w:val="00CE3974"/>
    <w:rsid w:val="00DE006F"/>
    <w:rsid w:val="00E668B1"/>
    <w:rsid w:val="00E75962"/>
    <w:rsid w:val="00E8481D"/>
    <w:rsid w:val="00ED14F8"/>
    <w:rsid w:val="00F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1717"/>
  <w15:chartTrackingRefBased/>
  <w15:docId w15:val="{45AD8353-8CA8-41C1-A387-FB2416D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6F"/>
    <w:rPr>
      <w:color w:val="0563C1" w:themeColor="hyperlink"/>
      <w:u w:val="single"/>
    </w:rPr>
  </w:style>
  <w:style w:type="paragraph" w:styleId="a4">
    <w:name w:val="No Spacing"/>
    <w:uiPriority w:val="1"/>
    <w:qFormat/>
    <w:rsid w:val="006A7A78"/>
    <w:pPr>
      <w:spacing w:after="0" w:line="240" w:lineRule="auto"/>
      <w:ind w:firstLine="53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Махмутов Ильназ Назимович</cp:lastModifiedBy>
  <cp:revision>15</cp:revision>
  <dcterms:created xsi:type="dcterms:W3CDTF">2019-11-01T13:27:00Z</dcterms:created>
  <dcterms:modified xsi:type="dcterms:W3CDTF">2021-12-13T05:47:00Z</dcterms:modified>
</cp:coreProperties>
</file>