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A24A7E" w:rsidP="0038062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>Проект приказа «</w:t>
      </w:r>
      <w:r w:rsidR="00A973ED" w:rsidRPr="00A973ED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Об утверждении Положения об Общественном совете при Министерстве </w:t>
      </w:r>
      <w:r w:rsidR="00A973ED" w:rsidRPr="00A973ED">
        <w:rPr>
          <w:rFonts w:ascii="Times New Roman" w:hAnsi="Times New Roman"/>
          <w:bCs/>
          <w:sz w:val="24"/>
          <w:szCs w:val="24"/>
          <w:lang w:eastAsia="ru-RU"/>
        </w:rPr>
        <w:t>строительства, архитектуры и жилищно-коммунального хозяйства Республики Татарстан</w:t>
      </w:r>
      <w:r w:rsidRPr="00E670D6">
        <w:rPr>
          <w:rFonts w:ascii="Times New Roman" w:hAnsi="Times New Roman"/>
          <w:bCs/>
          <w:sz w:val="24"/>
          <w:szCs w:val="24"/>
          <w:lang w:eastAsia="ru-RU"/>
        </w:rPr>
        <w:t>»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A973ED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1541EB"/>
    <w:rsid w:val="001F363C"/>
    <w:rsid w:val="00380620"/>
    <w:rsid w:val="007E5C6B"/>
    <w:rsid w:val="00A24A7E"/>
    <w:rsid w:val="00A973ED"/>
    <w:rsid w:val="00B07655"/>
    <w:rsid w:val="00C841D8"/>
    <w:rsid w:val="00CB584F"/>
    <w:rsid w:val="00D460A0"/>
    <w:rsid w:val="00DB3068"/>
    <w:rsid w:val="00E6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0B4C"/>
  <w15:docId w15:val="{A76A163B-23CD-46A5-B411-3FB6984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Ильгиз Калимуллин</cp:lastModifiedBy>
  <cp:revision>3</cp:revision>
  <dcterms:created xsi:type="dcterms:W3CDTF">2021-11-24T06:33:00Z</dcterms:created>
  <dcterms:modified xsi:type="dcterms:W3CDTF">2021-12-01T12:49:00Z</dcterms:modified>
</cp:coreProperties>
</file>