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Default="00DA53B4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Приказа Министерства финансов </w:t>
      </w:r>
      <w:r w:rsidR="00D05724" w:rsidRPr="00D05724">
        <w:rPr>
          <w:rFonts w:ascii="Times New Roman" w:hAnsi="Times New Roman" w:cs="Times New Roman"/>
          <w:sz w:val="24"/>
          <w:szCs w:val="20"/>
        </w:rPr>
        <w:t xml:space="preserve">Республики Татарстан </w:t>
      </w:r>
      <w:r w:rsidR="00D06215">
        <w:rPr>
          <w:rFonts w:ascii="Times New Roman" w:hAnsi="Times New Roman" w:cs="Times New Roman"/>
          <w:sz w:val="24"/>
          <w:szCs w:val="20"/>
        </w:rPr>
        <w:t>«</w:t>
      </w:r>
      <w:r w:rsidR="00FC1EDD" w:rsidRPr="00FC1EDD">
        <w:rPr>
          <w:rFonts w:ascii="Times New Roman" w:hAnsi="Times New Roman" w:cs="Times New Roman"/>
          <w:sz w:val="24"/>
          <w:szCs w:val="20"/>
        </w:rPr>
        <w:t>О внесении изменений в Порядок взаимодействия между администраторами платежей – органами государственной власти Республики Татарстан, отнесенных к невыясненным поступлениям, зачисляемым в бюджет Республики Татарстан, для уточнения (выяснения) принадлежности платежей, утвержденный приказом Министерства финансов Республики Татарстан от 09.02.2011 № 21-95-11</w:t>
      </w:r>
      <w:r w:rsidR="00D06215" w:rsidRPr="00D06215">
        <w:rPr>
          <w:rFonts w:ascii="Times New Roman" w:hAnsi="Times New Roman" w:cs="Times New Roman"/>
          <w:sz w:val="24"/>
          <w:szCs w:val="20"/>
        </w:rPr>
        <w:t>»</w:t>
      </w:r>
    </w:p>
    <w:p w:rsidR="00D06215" w:rsidRPr="00D06215" w:rsidRDefault="00D06215" w:rsidP="00D06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00732"/>
    <w:rsid w:val="00114D48"/>
    <w:rsid w:val="00143D04"/>
    <w:rsid w:val="006372CA"/>
    <w:rsid w:val="00692C95"/>
    <w:rsid w:val="00784C7D"/>
    <w:rsid w:val="00871362"/>
    <w:rsid w:val="0089668A"/>
    <w:rsid w:val="00A353AE"/>
    <w:rsid w:val="00A95C0E"/>
    <w:rsid w:val="00AA77E6"/>
    <w:rsid w:val="00C700F7"/>
    <w:rsid w:val="00D05724"/>
    <w:rsid w:val="00D06215"/>
    <w:rsid w:val="00DA53B4"/>
    <w:rsid w:val="00E87F3C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Администратор</cp:lastModifiedBy>
  <cp:revision>2</cp:revision>
  <dcterms:created xsi:type="dcterms:W3CDTF">2021-11-10T11:55:00Z</dcterms:created>
  <dcterms:modified xsi:type="dcterms:W3CDTF">2021-11-10T11:55:00Z</dcterms:modified>
</cp:coreProperties>
</file>