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Courier New" w:hAnsi="Courier New" w:cs="Courier New"/>
          <w:sz w:val="20"/>
          <w:szCs w:val="20"/>
        </w:rPr>
        <w:t>__</w:t>
      </w:r>
      <w:r w:rsidR="001F363C" w:rsidRPr="001F363C">
        <w:rPr>
          <w:rFonts w:ascii="Times New Roman" w:hAnsi="Times New Roman" w:cs="Times New Roman"/>
          <w:sz w:val="24"/>
          <w:szCs w:val="24"/>
          <w:u w:val="single"/>
        </w:rPr>
        <w:t>Проект ведомственного нормативного правового акта</w:t>
      </w:r>
      <w:r w:rsidR="00DB3068">
        <w:rPr>
          <w:rFonts w:ascii="Times New Roman" w:hAnsi="Times New Roman" w:cs="Times New Roman"/>
          <w:sz w:val="24"/>
          <w:szCs w:val="24"/>
          <w:u w:val="single"/>
        </w:rPr>
        <w:t xml:space="preserve"> Министерства</w:t>
      </w:r>
      <w:r w:rsidR="00DB3068" w:rsidRPr="00DB3068">
        <w:rPr>
          <w:rFonts w:ascii="Times New Roman" w:hAnsi="Times New Roman" w:cs="Times New Roman"/>
          <w:sz w:val="24"/>
          <w:szCs w:val="24"/>
          <w:u w:val="single"/>
        </w:rPr>
        <w:t xml:space="preserve"> строительства, архитектуры и жилищно-коммунального хозяйства Республики Татарстан </w:t>
      </w:r>
      <w:r w:rsidR="00DB3068">
        <w:rPr>
          <w:rFonts w:ascii="Times New Roman" w:hAnsi="Times New Roman" w:cs="Times New Roman"/>
          <w:sz w:val="24"/>
          <w:szCs w:val="24"/>
          <w:u w:val="single"/>
        </w:rPr>
        <w:t>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C841D8" w:rsidRDefault="00A724C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 w:rsidRPr="00A724C8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Об утверждении Административного регламента Министерства строительства, архитектуры и жилищно-коммунального хозяйства Республики    Татарстан по предоставлению государственной услуги по утверждению инвестиционных программ организаций, осуществляющих регулируемые виды деятельности в сфере водоснабжения и (или) водоотведения на территории Республики Татарстан  </w:t>
      </w:r>
      <w:bookmarkStart w:id="0" w:name="_GoBack"/>
      <w:bookmarkEnd w:id="0"/>
      <w:r w:rsidR="00C841D8"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5865" w:rsidRDefault="00A724C8"/>
    <w:sectPr w:rsidR="009D5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D8"/>
    <w:rsid w:val="001541EB"/>
    <w:rsid w:val="001F363C"/>
    <w:rsid w:val="0024045D"/>
    <w:rsid w:val="00441B21"/>
    <w:rsid w:val="007E5C6B"/>
    <w:rsid w:val="00A24A7E"/>
    <w:rsid w:val="00A724C8"/>
    <w:rsid w:val="00B07655"/>
    <w:rsid w:val="00C841D8"/>
    <w:rsid w:val="00DB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F00B13-7B87-4CDD-8117-3446C06E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Ахмадуллина</cp:lastModifiedBy>
  <cp:revision>2</cp:revision>
  <dcterms:created xsi:type="dcterms:W3CDTF">2021-08-13T08:07:00Z</dcterms:created>
  <dcterms:modified xsi:type="dcterms:W3CDTF">2021-08-13T08:07:00Z</dcterms:modified>
</cp:coreProperties>
</file>