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1F" w:rsidRDefault="004E171F" w:rsidP="004E171F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4E171F" w:rsidRDefault="004E171F" w:rsidP="009136D0">
      <w:pPr>
        <w:pStyle w:val="pt-a"/>
        <w:shd w:val="clear" w:color="auto" w:fill="FFFFFF"/>
        <w:spacing w:before="0" w:beforeAutospacing="0" w:after="0" w:afterAutospacing="0"/>
        <w:jc w:val="center"/>
      </w:pPr>
      <w:proofErr w:type="gramStart"/>
      <w:r>
        <w:rPr>
          <w:rStyle w:val="pt-a0"/>
          <w:bCs/>
          <w:sz w:val="28"/>
          <w:szCs w:val="28"/>
        </w:rPr>
        <w:t xml:space="preserve">по итогам </w:t>
      </w:r>
      <w:r>
        <w:rPr>
          <w:sz w:val="28"/>
          <w:szCs w:val="28"/>
        </w:rPr>
        <w:t>независимой антикоррупционной экспертизы (или) общественного обсуждения проекта приказа Министерства культуры Республики Татарстан «Об утверждении Административного регламента предоставления государственной услуги «Предоставления единовременных пособий лицам в возрасте до 35 лет включительно, поступившим в год окончания профессиональной образовательной организации или образовательной организации высшего образования, осуществляющих образовательную деятельность по образовательным программам в области культуры, искусства и кинематографии, на работу в соответствии 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присвоенной квалификацией, указанной в документе об образовании и (или) о квалификации, в расположенные в сельских населенных пунктах Республики Татарстан государственные организации культуры, искусства и кинематографии Республики Татарстан или муниципальные организации культуры, искусства и кинематографии»</w:t>
      </w:r>
      <w:proofErr w:type="gramEnd"/>
    </w:p>
    <w:p w:rsidR="004E171F" w:rsidRDefault="004E171F" w:rsidP="004E171F">
      <w:pPr>
        <w:pStyle w:val="pt-a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4E171F" w:rsidTr="004E171F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1F" w:rsidRDefault="004E171F">
            <w:pPr>
              <w:pStyle w:val="pt-a"/>
              <w:shd w:val="clear" w:color="auto" w:fill="FFFFFF"/>
              <w:spacing w:before="120" w:beforeAutospacing="0" w:after="120" w:afterAutospacing="0" w:line="276" w:lineRule="auto"/>
              <w:ind w:left="72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Независимая антикоррупционная экспертиза</w:t>
            </w:r>
          </w:p>
        </w:tc>
      </w:tr>
      <w:tr w:rsidR="004E171F" w:rsidTr="004E171F">
        <w:trPr>
          <w:trHeight w:val="137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71F" w:rsidRDefault="004E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71F" w:rsidRDefault="004E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4E171F" w:rsidRDefault="004E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4E171F" w:rsidRDefault="004E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71F" w:rsidRDefault="004E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71F" w:rsidRDefault="004E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4E171F" w:rsidTr="004E171F">
        <w:trPr>
          <w:trHeight w:val="29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1F" w:rsidRDefault="004E171F">
            <w:pPr>
              <w:pStyle w:val="pt-a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1F" w:rsidRDefault="004E171F">
            <w:pPr>
              <w:pStyle w:val="pt-a"/>
              <w:spacing w:before="0" w:beforeAutospacing="0" w:after="0" w:afterAutospacing="0"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1F" w:rsidRDefault="004E171F">
            <w:pPr>
              <w:pStyle w:val="pt-a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71F" w:rsidRDefault="004E171F">
            <w:pPr>
              <w:pStyle w:val="pt-a"/>
              <w:spacing w:before="0" w:beforeAutospacing="0" w:after="0" w:afterAutospacing="0" w:line="276" w:lineRule="auto"/>
              <w:ind w:firstLine="539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</w:t>
            </w:r>
          </w:p>
        </w:tc>
      </w:tr>
    </w:tbl>
    <w:p w:rsidR="004E171F" w:rsidRDefault="004E171F" w:rsidP="004E171F"/>
    <w:p w:rsidR="00B56E4C" w:rsidRDefault="009136D0">
      <w:bookmarkStart w:id="0" w:name="_GoBack"/>
      <w:bookmarkEnd w:id="0"/>
    </w:p>
    <w:sectPr w:rsidR="00B56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3B"/>
    <w:rsid w:val="004E171F"/>
    <w:rsid w:val="005240A9"/>
    <w:rsid w:val="0074193B"/>
    <w:rsid w:val="00744D95"/>
    <w:rsid w:val="0091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4E17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4E1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4E17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4E1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Фасхиева Диана Наиловна</dc:creator>
  <cp:keywords/>
  <dc:description/>
  <cp:lastModifiedBy>Фасхиева Диана Наиловна</cp:lastModifiedBy>
  <cp:revision>3</cp:revision>
  <dcterms:created xsi:type="dcterms:W3CDTF">2021-08-04T06:24:00Z</dcterms:created>
  <dcterms:modified xsi:type="dcterms:W3CDTF">2021-08-04T06:25:00Z</dcterms:modified>
</cp:coreProperties>
</file>