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9866D9" w:rsidRDefault="00A52CE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A52CE5">
        <w:rPr>
          <w:sz w:val="28"/>
          <w:szCs w:val="28"/>
        </w:rPr>
        <w:t>приказа Министерства финансов РТ "О признании утратившим силу приказа Министерства финансов Республики Татарстан от 15.09.2005 № 02-71 «О классификации расходных обязательств Республики Татарстан</w:t>
      </w:r>
    </w:p>
    <w:p w:rsidR="00EE5ECD" w:rsidRPr="00825E8C" w:rsidRDefault="00EE5ECD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147" w:rsidRDefault="00690147">
      <w:r>
        <w:separator/>
      </w:r>
    </w:p>
  </w:endnote>
  <w:endnote w:type="continuationSeparator" w:id="0">
    <w:p w:rsidR="00690147" w:rsidRDefault="0069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147" w:rsidRDefault="00690147">
      <w:r>
        <w:separator/>
      </w:r>
    </w:p>
  </w:footnote>
  <w:footnote w:type="continuationSeparator" w:id="0">
    <w:p w:rsidR="00690147" w:rsidRDefault="00690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66B5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90147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866D9"/>
    <w:rsid w:val="009C1A1B"/>
    <w:rsid w:val="009F3B7F"/>
    <w:rsid w:val="00A01CD5"/>
    <w:rsid w:val="00A026EC"/>
    <w:rsid w:val="00A15ABB"/>
    <w:rsid w:val="00A52CE5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A7F8F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E5ECD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B1441-CA27-4D14-A33E-8DAD514F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2021-07-28T11:57:00Z</dcterms:created>
  <dcterms:modified xsi:type="dcterms:W3CDTF">2021-07-28T11:57:00Z</dcterms:modified>
</cp:coreProperties>
</file>