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866D9" w:rsidRDefault="00EE5ECD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E5ECD">
        <w:rPr>
          <w:sz w:val="28"/>
          <w:szCs w:val="28"/>
        </w:rPr>
        <w:t xml:space="preserve">Приказа Министерства финансов Республики Татарстан "О внесении изменений в отдельные приказы Министерства финансов Республики Татарстан и признании </w:t>
      </w:r>
      <w:proofErr w:type="gramStart"/>
      <w:r w:rsidRPr="00EE5ECD">
        <w:rPr>
          <w:sz w:val="28"/>
          <w:szCs w:val="28"/>
        </w:rPr>
        <w:t>утратившим</w:t>
      </w:r>
      <w:proofErr w:type="gramEnd"/>
      <w:r w:rsidRPr="00EE5ECD">
        <w:rPr>
          <w:sz w:val="28"/>
          <w:szCs w:val="28"/>
        </w:rPr>
        <w:t xml:space="preserve"> силу приказа Министерства финансов Республики Татарстан от 31.03.2016 № 05-34 «Об утвержде</w:t>
      </w:r>
      <w:r>
        <w:rPr>
          <w:sz w:val="28"/>
          <w:szCs w:val="28"/>
        </w:rPr>
        <w:t>нии формы документа»</w:t>
      </w:r>
    </w:p>
    <w:p w:rsidR="00EE5ECD" w:rsidRPr="00825E8C" w:rsidRDefault="00EE5ECD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53" w:rsidRDefault="00166B53">
      <w:r>
        <w:separator/>
      </w:r>
    </w:p>
  </w:endnote>
  <w:endnote w:type="continuationSeparator" w:id="0">
    <w:p w:rsidR="00166B53" w:rsidRDefault="0016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53" w:rsidRDefault="00166B53">
      <w:r>
        <w:separator/>
      </w:r>
    </w:p>
  </w:footnote>
  <w:footnote w:type="continuationSeparator" w:id="0">
    <w:p w:rsidR="00166B53" w:rsidRDefault="0016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66B5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866D9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E5ECD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86F2-C097-459C-AAD2-7CF249C2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2021-07-28T11:54:00Z</dcterms:created>
  <dcterms:modified xsi:type="dcterms:W3CDTF">2021-07-28T11:54:00Z</dcterms:modified>
</cp:coreProperties>
</file>