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</w:t>
      </w:r>
      <w:proofErr w:type="gramStart"/>
      <w:r w:rsidR="002E48EE" w:rsidRPr="002E48EE">
        <w:rPr>
          <w:sz w:val="28"/>
          <w:szCs w:val="28"/>
          <w:u w:val="single"/>
        </w:rPr>
        <w:t>проект  приказа</w:t>
      </w:r>
      <w:proofErr w:type="gramEnd"/>
      <w:r w:rsidR="002E48EE" w:rsidRPr="002E48EE">
        <w:rPr>
          <w:sz w:val="28"/>
          <w:szCs w:val="28"/>
          <w:u w:val="single"/>
        </w:rPr>
        <w:t xml:space="preserve">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F8006B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F8006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административный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Татарстан, утвержденный приказом Министерства экономики Республики Т</w:t>
      </w:r>
      <w:r w:rsidR="0012565E">
        <w:rPr>
          <w:rFonts w:ascii="Times New Roman" w:hAnsi="Times New Roman" w:cs="Times New Roman"/>
          <w:sz w:val="24"/>
          <w:szCs w:val="24"/>
          <w:u w:val="single"/>
        </w:rPr>
        <w:t>атарстан от 26.01.2021</w:t>
      </w:r>
      <w:r w:rsidR="0012565E" w:rsidRPr="001256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006B">
        <w:rPr>
          <w:rFonts w:ascii="Times New Roman" w:hAnsi="Times New Roman" w:cs="Times New Roman"/>
          <w:sz w:val="24"/>
          <w:szCs w:val="24"/>
          <w:u w:val="single"/>
        </w:rPr>
        <w:t>№ 26 «Об утверждении Административного регламента предоставления государственной услуги по признанию субъектов малого и среднего предпринимательства со</w:t>
      </w:r>
      <w:r w:rsidR="0012565E">
        <w:rPr>
          <w:rFonts w:ascii="Times New Roman" w:hAnsi="Times New Roman" w:cs="Times New Roman"/>
          <w:sz w:val="24"/>
          <w:szCs w:val="24"/>
          <w:u w:val="single"/>
        </w:rPr>
        <w:t xml:space="preserve">циальными предприятиями </w:t>
      </w:r>
      <w:r w:rsidRPr="00F8006B">
        <w:rPr>
          <w:rFonts w:ascii="Times New Roman" w:hAnsi="Times New Roman" w:cs="Times New Roman"/>
          <w:sz w:val="24"/>
          <w:szCs w:val="24"/>
          <w:u w:val="single"/>
        </w:rPr>
        <w:t>в Республике Татарстан»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565E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0BB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006B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1F965-D4C7-4300-83F3-8B92971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2021-08-11T12:09:00Z</dcterms:created>
  <dcterms:modified xsi:type="dcterms:W3CDTF">2021-08-11T12:09:00Z</dcterms:modified>
</cp:coreProperties>
</file>