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625722" w:rsidRPr="00625722" w:rsidRDefault="00625722" w:rsidP="00625722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625722">
        <w:rPr>
          <w:sz w:val="28"/>
          <w:szCs w:val="28"/>
        </w:rPr>
        <w:t xml:space="preserve"> распоряжения Минземимущества Республики Татарстан «Об изменении границ охранных зон газораспределительной сети (газопровода) и внесении изменений в распоряжение Министерства земельных и имущественных отношений Республики Татарстан от 15.12.2014 № 2881-р»</w:t>
      </w:r>
    </w:p>
    <w:p w:rsidR="00B72BC2" w:rsidRDefault="00B72BC2" w:rsidP="00A26DDB">
      <w:pPr>
        <w:ind w:right="-283" w:firstLine="709"/>
        <w:jc w:val="center"/>
        <w:rPr>
          <w:sz w:val="28"/>
          <w:szCs w:val="28"/>
        </w:rPr>
      </w:pPr>
      <w:bookmarkStart w:id="0" w:name="_GoBack"/>
      <w:bookmarkEnd w:id="0"/>
    </w:p>
    <w:p w:rsidR="00B72BC2" w:rsidRDefault="00B72BC2" w:rsidP="00A26DDB">
      <w:pPr>
        <w:ind w:right="-283" w:firstLine="709"/>
        <w:jc w:val="center"/>
        <w:rPr>
          <w:sz w:val="28"/>
          <w:szCs w:val="28"/>
        </w:rPr>
      </w:pPr>
    </w:p>
    <w:p w:rsidR="00B72BC2" w:rsidRDefault="00B72BC2" w:rsidP="00A26DDB">
      <w:pPr>
        <w:ind w:right="-283" w:firstLine="709"/>
        <w:jc w:val="center"/>
        <w:rPr>
          <w:sz w:val="28"/>
          <w:szCs w:val="28"/>
        </w:rPr>
      </w:pP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75406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A5173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B0EE6"/>
    <w:rsid w:val="003C4E02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C73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Ишмаков И.А.</cp:lastModifiedBy>
  <cp:revision>5</cp:revision>
  <dcterms:created xsi:type="dcterms:W3CDTF">2021-07-07T11:18:00Z</dcterms:created>
  <dcterms:modified xsi:type="dcterms:W3CDTF">2021-07-22T10:25:00Z</dcterms:modified>
</cp:coreProperties>
</file>