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7F23B5" w:rsidRDefault="00807459" w:rsidP="007F23B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23B5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7F23B5" w:rsidRDefault="00807459" w:rsidP="007F23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F23B5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7F23B5" w:rsidRDefault="00807459" w:rsidP="007F23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F23B5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E1291E" w:rsidRPr="007F23B5" w:rsidRDefault="00067D1A" w:rsidP="007F23B5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3B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проекта </w:t>
      </w:r>
      <w:r w:rsidRPr="007F23B5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E1291E" w:rsidRPr="007F23B5">
        <w:rPr>
          <w:rFonts w:ascii="Times New Roman" w:hAnsi="Times New Roman" w:cs="Times New Roman"/>
          <w:sz w:val="28"/>
          <w:szCs w:val="28"/>
        </w:rPr>
        <w:t>«</w:t>
      </w:r>
      <w:r w:rsidR="007F23B5" w:rsidRPr="007F23B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50B34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7F23B5" w:rsidRPr="007F23B5">
        <w:rPr>
          <w:rFonts w:ascii="Times New Roman" w:hAnsi="Times New Roman" w:cs="Times New Roman"/>
          <w:sz w:val="28"/>
          <w:szCs w:val="28"/>
        </w:rPr>
        <w:t xml:space="preserve"> в постановление Кабинета Министров Республики Татарстан от 04.12.2019 № 1100 «О предоставлении семьям с новорожденными детьми подарочных комплектов детских принадлежностей»</w:t>
      </w:r>
    </w:p>
    <w:p w:rsidR="00067D1A" w:rsidRPr="00003A9D" w:rsidRDefault="00067D1A" w:rsidP="00067D1A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EC1BAE" w:rsidRPr="007C12B2" w:rsidRDefault="00EC1BAE" w:rsidP="00067D1A">
      <w:pPr>
        <w:pStyle w:val="ConsPlusNormal"/>
        <w:tabs>
          <w:tab w:val="left" w:pos="5387"/>
        </w:tabs>
        <w:ind w:right="-2"/>
        <w:jc w:val="both"/>
        <w:rPr>
          <w:rStyle w:val="a3"/>
          <w:rFonts w:ascii="Times New Roman" w:hAnsi="Times New Roman" w:cs="Times New Roman"/>
          <w:iCs w:val="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0B34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D1A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5E17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23B5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4807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91E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971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1BAE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A1F4"/>
  <w15:docId w15:val="{19513820-932F-4A9E-8EBD-E76625B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067D1A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2021-06-24T12:24:00Z</dcterms:created>
  <dcterms:modified xsi:type="dcterms:W3CDTF">2021-06-24T12:24:00Z</dcterms:modified>
</cp:coreProperties>
</file>