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22" w:rsidRPr="00D73822" w:rsidRDefault="00781519" w:rsidP="00D73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>проект</w:t>
      </w:r>
      <w:r w:rsidRPr="00D73822">
        <w:rPr>
          <w:rFonts w:ascii="Times New Roman" w:hAnsi="Times New Roman" w:cs="Times New Roman"/>
          <w:sz w:val="28"/>
        </w:rPr>
        <w:t xml:space="preserve">а </w:t>
      </w:r>
      <w:r w:rsidR="00D73822" w:rsidRPr="00D7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Кабинета Министров Республики Татарстан </w:t>
      </w:r>
    </w:p>
    <w:p w:rsidR="00D73822" w:rsidRPr="00D73822" w:rsidRDefault="00D73822" w:rsidP="00A30D44">
      <w:pPr>
        <w:pStyle w:val="ConsPlusTitle"/>
        <w:tabs>
          <w:tab w:val="left" w:pos="7513"/>
        </w:tabs>
        <w:ind w:right="-1"/>
        <w:jc w:val="center"/>
        <w:rPr>
          <w:b w:val="0"/>
          <w:sz w:val="28"/>
          <w:szCs w:val="28"/>
        </w:rPr>
      </w:pPr>
      <w:r w:rsidRPr="00D73822">
        <w:rPr>
          <w:b w:val="0"/>
          <w:sz w:val="28"/>
          <w:szCs w:val="28"/>
        </w:rPr>
        <w:t>«</w:t>
      </w:r>
      <w:r w:rsidR="00B2798C" w:rsidRPr="00B2798C">
        <w:rPr>
          <w:b w:val="0"/>
          <w:sz w:val="28"/>
          <w:szCs w:val="28"/>
        </w:rPr>
        <w:t>Об утверждении критериев отнесения деятельности юридических лиц и индивидуальных предпринимателей к категориям риска при осуществлении регионального государственного контроля в сфере перевозок пассажиров и багажа легковым такси</w:t>
      </w:r>
      <w:r w:rsidR="007840EA">
        <w:rPr>
          <w:b w:val="0"/>
          <w:sz w:val="28"/>
          <w:szCs w:val="28"/>
        </w:rPr>
        <w:t xml:space="preserve"> </w:t>
      </w:r>
      <w:r w:rsidR="007840EA" w:rsidRPr="003337A1">
        <w:rPr>
          <w:b w:val="0"/>
          <w:color w:val="000000"/>
          <w:sz w:val="28"/>
          <w:szCs w:val="28"/>
        </w:rPr>
        <w:t>и контроля за обеспечением доступности для инвалидов услуг по перевозке пассажиров и багажа легковым такси</w:t>
      </w:r>
      <w:r w:rsidRPr="00D73822">
        <w:rPr>
          <w:b w:val="0"/>
          <w:sz w:val="28"/>
          <w:szCs w:val="28"/>
        </w:rPr>
        <w:t>»</w:t>
      </w: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3620B3"/>
    <w:rsid w:val="004407FE"/>
    <w:rsid w:val="00454421"/>
    <w:rsid w:val="004674BA"/>
    <w:rsid w:val="00595F5E"/>
    <w:rsid w:val="005C5F79"/>
    <w:rsid w:val="00781519"/>
    <w:rsid w:val="007840EA"/>
    <w:rsid w:val="008113AC"/>
    <w:rsid w:val="008131E0"/>
    <w:rsid w:val="0082442D"/>
    <w:rsid w:val="00836B86"/>
    <w:rsid w:val="00A30D44"/>
    <w:rsid w:val="00AF7DA5"/>
    <w:rsid w:val="00B2798C"/>
    <w:rsid w:val="00BC267B"/>
    <w:rsid w:val="00CE11FB"/>
    <w:rsid w:val="00D5097D"/>
    <w:rsid w:val="00D72E30"/>
    <w:rsid w:val="00D73822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2021-06-30T07:10:00Z</dcterms:created>
  <dcterms:modified xsi:type="dcterms:W3CDTF">2021-06-30T07:10:00Z</dcterms:modified>
</cp:coreProperties>
</file>