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Pr="0023007F" w:rsidRDefault="00A24A7E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приказа «</w:t>
      </w:r>
      <w:r w:rsidR="008A34E7" w:rsidRPr="008A34E7">
        <w:rPr>
          <w:rFonts w:ascii="Times New Roman" w:hAnsi="Times New Roman"/>
          <w:bCs/>
          <w:sz w:val="24"/>
          <w:szCs w:val="24"/>
          <w:u w:val="single"/>
          <w:lang w:eastAsia="ru-RU"/>
        </w:rPr>
        <w:t>О внесении изменений в Административный регламент по предоставлению государственной услуги по государственной экспертизе проектной документации и (или)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 26.06.2020  № 99/о «Об утверждении Административного регламента по предоставлению государственной услуги по государственной экспертизе проектной документации и (или) р</w:t>
      </w:r>
      <w:r w:rsidR="008A34E7">
        <w:rPr>
          <w:rFonts w:ascii="Times New Roman" w:hAnsi="Times New Roman"/>
          <w:bCs/>
          <w:sz w:val="24"/>
          <w:szCs w:val="24"/>
          <w:u w:val="single"/>
          <w:lang w:eastAsia="ru-RU"/>
        </w:rPr>
        <w:t>езультатов инженерных изысканий</w:t>
      </w:r>
      <w:bookmarkStart w:id="0" w:name="_GoBack"/>
      <w:bookmarkEnd w:id="0"/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23007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8A34E7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7E5C6B"/>
    <w:rsid w:val="008A34E7"/>
    <w:rsid w:val="00A24A7E"/>
    <w:rsid w:val="00B07655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6</cp:revision>
  <dcterms:created xsi:type="dcterms:W3CDTF">2017-12-27T06:40:00Z</dcterms:created>
  <dcterms:modified xsi:type="dcterms:W3CDTF">2021-06-04T10:57:00Z</dcterms:modified>
</cp:coreProperties>
</file>